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4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67"/>
        <w:gridCol w:w="2094"/>
        <w:gridCol w:w="2268"/>
        <w:gridCol w:w="2127"/>
        <w:gridCol w:w="1984"/>
        <w:gridCol w:w="2126"/>
        <w:gridCol w:w="1985"/>
      </w:tblGrid>
      <w:tr w:rsidR="4E8FA18F" w:rsidRPr="001D1034" w14:paraId="0D5F0A5A" w14:textId="77777777" w:rsidTr="000B2B23">
        <w:trPr>
          <w:trHeight w:val="300"/>
        </w:trPr>
        <w:tc>
          <w:tcPr>
            <w:tcW w:w="18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BA15F1C" w14:textId="11347278" w:rsidR="4E8FA18F" w:rsidRPr="00AD2DDA" w:rsidRDefault="4E8FA18F" w:rsidP="000B2B23">
            <w:pPr>
              <w:spacing w:after="0" w:line="240" w:lineRule="auto"/>
              <w:jc w:val="center"/>
              <w:rPr>
                <w:rFonts w:eastAsia="Calibri" w:cstheme="minorHAnsi"/>
                <w:color w:val="000000" w:themeColor="text1"/>
                <w:sz w:val="16"/>
                <w:szCs w:val="16"/>
              </w:rPr>
            </w:pPr>
            <w:r w:rsidRPr="00AD2DDA">
              <w:rPr>
                <w:rFonts w:eastAsia="Calibri" w:cstheme="minorHAnsi"/>
                <w:b/>
                <w:bCs/>
                <w:color w:val="000000" w:themeColor="text1"/>
                <w:sz w:val="16"/>
                <w:szCs w:val="16"/>
                <w:lang w:val="en-GB"/>
              </w:rPr>
              <w:t>Year</w:t>
            </w:r>
          </w:p>
        </w:tc>
        <w:tc>
          <w:tcPr>
            <w:tcW w:w="209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DA797D9" w14:textId="24182523" w:rsidR="4E8FA18F" w:rsidRPr="00AD2DDA" w:rsidRDefault="4E8FA18F" w:rsidP="000B2B23">
            <w:pPr>
              <w:spacing w:after="0" w:line="240" w:lineRule="auto"/>
              <w:jc w:val="center"/>
              <w:rPr>
                <w:rFonts w:eastAsia="Calibri" w:cstheme="minorHAnsi"/>
                <w:color w:val="000000" w:themeColor="text1"/>
                <w:sz w:val="16"/>
                <w:szCs w:val="16"/>
              </w:rPr>
            </w:pPr>
            <w:r w:rsidRPr="00AD2DDA">
              <w:rPr>
                <w:rFonts w:eastAsia="Calibri" w:cstheme="minorHAnsi"/>
                <w:b/>
                <w:bCs/>
                <w:color w:val="000000" w:themeColor="text1"/>
                <w:sz w:val="16"/>
                <w:szCs w:val="16"/>
                <w:lang w:val="en-GB"/>
              </w:rPr>
              <w:t>HT1</w:t>
            </w:r>
          </w:p>
        </w:tc>
        <w:tc>
          <w:tcPr>
            <w:tcW w:w="226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31D5C24" w14:textId="4D556464" w:rsidR="4E8FA18F" w:rsidRPr="00AD2DDA" w:rsidRDefault="4E8FA18F" w:rsidP="000B2B23">
            <w:pPr>
              <w:spacing w:after="0" w:line="240" w:lineRule="auto"/>
              <w:jc w:val="center"/>
              <w:rPr>
                <w:rFonts w:eastAsia="Calibri" w:cstheme="minorHAnsi"/>
                <w:color w:val="000000" w:themeColor="text1"/>
                <w:sz w:val="16"/>
                <w:szCs w:val="16"/>
              </w:rPr>
            </w:pPr>
            <w:r w:rsidRPr="00AD2DDA">
              <w:rPr>
                <w:rFonts w:eastAsia="Calibri" w:cstheme="minorHAnsi"/>
                <w:b/>
                <w:bCs/>
                <w:color w:val="000000" w:themeColor="text1"/>
                <w:sz w:val="16"/>
                <w:szCs w:val="16"/>
                <w:lang w:val="en-GB"/>
              </w:rPr>
              <w:t>HT2</w:t>
            </w:r>
          </w:p>
        </w:tc>
        <w:tc>
          <w:tcPr>
            <w:tcW w:w="212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9E2DA20" w14:textId="5FF91E67" w:rsidR="4E8FA18F" w:rsidRPr="00AD2DDA" w:rsidRDefault="4E8FA18F" w:rsidP="000B2B23">
            <w:pPr>
              <w:spacing w:after="0" w:line="240" w:lineRule="auto"/>
              <w:jc w:val="center"/>
              <w:rPr>
                <w:rFonts w:eastAsia="Calibri" w:cstheme="minorHAnsi"/>
                <w:color w:val="000000" w:themeColor="text1"/>
                <w:sz w:val="16"/>
                <w:szCs w:val="16"/>
              </w:rPr>
            </w:pPr>
            <w:r w:rsidRPr="00AD2DDA">
              <w:rPr>
                <w:rFonts w:eastAsia="Calibri" w:cstheme="minorHAnsi"/>
                <w:b/>
                <w:bCs/>
                <w:color w:val="000000" w:themeColor="text1"/>
                <w:sz w:val="16"/>
                <w:szCs w:val="16"/>
                <w:lang w:val="en-GB"/>
              </w:rPr>
              <w:t>HT3</w:t>
            </w:r>
          </w:p>
        </w:tc>
        <w:tc>
          <w:tcPr>
            <w:tcW w:w="198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C081C44" w14:textId="73103998" w:rsidR="4E8FA18F" w:rsidRPr="00AD2DDA" w:rsidRDefault="4E8FA18F" w:rsidP="000B2B23">
            <w:pPr>
              <w:spacing w:after="0" w:line="240" w:lineRule="auto"/>
              <w:jc w:val="center"/>
              <w:rPr>
                <w:rFonts w:eastAsia="Calibri" w:cstheme="minorHAnsi"/>
                <w:color w:val="000000" w:themeColor="text1"/>
                <w:sz w:val="16"/>
                <w:szCs w:val="16"/>
              </w:rPr>
            </w:pPr>
            <w:r w:rsidRPr="00AD2DDA">
              <w:rPr>
                <w:rFonts w:eastAsia="Calibri" w:cstheme="minorHAnsi"/>
                <w:b/>
                <w:bCs/>
                <w:color w:val="000000" w:themeColor="text1"/>
                <w:sz w:val="16"/>
                <w:szCs w:val="16"/>
                <w:lang w:val="en-GB"/>
              </w:rPr>
              <w:t>HT4</w:t>
            </w:r>
          </w:p>
        </w:tc>
        <w:tc>
          <w:tcPr>
            <w:tcW w:w="21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3F1A5B0" w14:textId="507E76CD" w:rsidR="4E8FA18F" w:rsidRPr="00AD2DDA" w:rsidRDefault="4E8FA18F" w:rsidP="000B2B23">
            <w:pPr>
              <w:spacing w:after="0" w:line="240" w:lineRule="auto"/>
              <w:jc w:val="center"/>
              <w:rPr>
                <w:rFonts w:eastAsia="Calibri" w:cstheme="minorHAnsi"/>
                <w:color w:val="000000" w:themeColor="text1"/>
                <w:sz w:val="16"/>
                <w:szCs w:val="16"/>
              </w:rPr>
            </w:pPr>
            <w:r w:rsidRPr="00AD2DDA">
              <w:rPr>
                <w:rFonts w:eastAsia="Calibri" w:cstheme="minorHAnsi"/>
                <w:b/>
                <w:bCs/>
                <w:color w:val="000000" w:themeColor="text1"/>
                <w:sz w:val="16"/>
                <w:szCs w:val="16"/>
                <w:lang w:val="en-GB"/>
              </w:rPr>
              <w:t>HT5</w:t>
            </w:r>
          </w:p>
        </w:tc>
        <w:tc>
          <w:tcPr>
            <w:tcW w:w="19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A1E027B" w14:textId="1EA0769C" w:rsidR="4E8FA18F" w:rsidRPr="00AD2DDA" w:rsidRDefault="4E8FA18F" w:rsidP="000B2B23">
            <w:pPr>
              <w:spacing w:after="0" w:line="240" w:lineRule="auto"/>
              <w:jc w:val="center"/>
              <w:rPr>
                <w:rFonts w:eastAsia="Calibri" w:cstheme="minorHAnsi"/>
                <w:color w:val="000000" w:themeColor="text1"/>
                <w:sz w:val="16"/>
                <w:szCs w:val="16"/>
              </w:rPr>
            </w:pPr>
            <w:r w:rsidRPr="00AD2DDA">
              <w:rPr>
                <w:rFonts w:eastAsia="Calibri" w:cstheme="minorHAnsi"/>
                <w:b/>
                <w:bCs/>
                <w:color w:val="000000" w:themeColor="text1"/>
                <w:sz w:val="16"/>
                <w:szCs w:val="16"/>
                <w:lang w:val="en-GB"/>
              </w:rPr>
              <w:t>HT6</w:t>
            </w:r>
          </w:p>
        </w:tc>
      </w:tr>
      <w:tr w:rsidR="00C3466A" w:rsidRPr="001D1034" w14:paraId="3FD0A925" w14:textId="77777777" w:rsidTr="00711DAA">
        <w:trPr>
          <w:trHeight w:val="2790"/>
        </w:trPr>
        <w:tc>
          <w:tcPr>
            <w:tcW w:w="18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D6EE" w:themeFill="accent5" w:themeFillTint="66"/>
          </w:tcPr>
          <w:p w14:paraId="17D7EEC4" w14:textId="01D8B0DB" w:rsidR="00C3466A" w:rsidRPr="00C3466A" w:rsidRDefault="00C3466A" w:rsidP="00C3466A">
            <w:pPr>
              <w:spacing w:after="0" w:line="240" w:lineRule="auto"/>
              <w:rPr>
                <w:rFonts w:eastAsia="Calibri" w:cstheme="minorHAnsi"/>
                <w:b/>
                <w:bCs/>
                <w:color w:val="000000" w:themeColor="text1"/>
                <w:sz w:val="16"/>
                <w:szCs w:val="16"/>
                <w:lang w:val="en-GB"/>
              </w:rPr>
            </w:pPr>
            <w:r w:rsidRPr="00C3466A">
              <w:rPr>
                <w:rFonts w:eastAsia="Calibri" w:cstheme="minorHAnsi"/>
                <w:b/>
                <w:bCs/>
                <w:color w:val="000000" w:themeColor="text1"/>
                <w:sz w:val="16"/>
                <w:szCs w:val="16"/>
                <w:lang w:val="en-GB"/>
              </w:rPr>
              <w:t xml:space="preserve">Year </w:t>
            </w:r>
            <w:r w:rsidR="00A30B9F">
              <w:rPr>
                <w:rFonts w:eastAsia="Calibri" w:cstheme="minorHAnsi"/>
                <w:b/>
                <w:bCs/>
                <w:color w:val="000000" w:themeColor="text1"/>
                <w:sz w:val="16"/>
                <w:szCs w:val="16"/>
                <w:lang w:val="en-GB"/>
              </w:rPr>
              <w:t>9</w:t>
            </w:r>
          </w:p>
          <w:p w14:paraId="17951D66" w14:textId="77777777" w:rsidR="00C3466A" w:rsidRPr="00C3466A" w:rsidRDefault="00C3466A" w:rsidP="00C3466A">
            <w:pPr>
              <w:spacing w:after="0" w:line="240" w:lineRule="auto"/>
              <w:rPr>
                <w:rFonts w:eastAsia="Calibri" w:cstheme="minorHAnsi"/>
                <w:b/>
                <w:bCs/>
                <w:color w:val="000000" w:themeColor="text1"/>
                <w:sz w:val="16"/>
                <w:szCs w:val="16"/>
                <w:lang w:val="en-GB"/>
              </w:rPr>
            </w:pPr>
          </w:p>
          <w:p w14:paraId="5BBD06B8" w14:textId="77777777" w:rsidR="00C3466A" w:rsidRPr="00C3466A" w:rsidRDefault="00C3466A" w:rsidP="00C3466A">
            <w:pPr>
              <w:spacing w:after="0" w:line="240" w:lineRule="auto"/>
              <w:rPr>
                <w:rFonts w:eastAsia="Calibri" w:cstheme="minorHAnsi"/>
                <w:b/>
                <w:bCs/>
                <w:color w:val="000000" w:themeColor="text1"/>
                <w:sz w:val="16"/>
                <w:szCs w:val="16"/>
                <w:lang w:val="en-GB"/>
              </w:rPr>
            </w:pPr>
          </w:p>
          <w:p w14:paraId="0E9BBF50" w14:textId="77777777" w:rsidR="00C3466A" w:rsidRPr="00C3466A" w:rsidRDefault="00C3466A" w:rsidP="00C3466A">
            <w:pPr>
              <w:spacing w:after="0" w:line="240" w:lineRule="auto"/>
              <w:rPr>
                <w:rFonts w:eastAsia="Calibri" w:cstheme="minorHAnsi"/>
                <w:b/>
                <w:bCs/>
                <w:color w:val="000000" w:themeColor="text1"/>
                <w:sz w:val="16"/>
                <w:szCs w:val="16"/>
                <w:lang w:val="en-GB"/>
              </w:rPr>
            </w:pPr>
          </w:p>
          <w:p w14:paraId="497154AB" w14:textId="2BFF8AC9" w:rsidR="00C3466A" w:rsidRPr="00C3466A" w:rsidRDefault="00C3466A" w:rsidP="00C3466A">
            <w:pPr>
              <w:spacing w:after="0" w:line="240" w:lineRule="auto"/>
              <w:rPr>
                <w:rFonts w:eastAsia="Calibri" w:cstheme="minorHAnsi"/>
                <w:color w:val="000000" w:themeColor="text1"/>
                <w:sz w:val="16"/>
                <w:szCs w:val="16"/>
              </w:rPr>
            </w:pPr>
            <w:r w:rsidRPr="00C3466A">
              <w:rPr>
                <w:rFonts w:eastAsia="Calibri" w:cstheme="minorHAnsi"/>
                <w:b/>
                <w:bCs/>
                <w:color w:val="000000" w:themeColor="text1"/>
                <w:sz w:val="16"/>
                <w:szCs w:val="16"/>
                <w:lang w:val="en-GB"/>
              </w:rPr>
              <w:t>Key knowledge</w:t>
            </w:r>
          </w:p>
        </w:tc>
        <w:tc>
          <w:tcPr>
            <w:tcW w:w="209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D6EE" w:themeFill="accent5" w:themeFillTint="66"/>
          </w:tcPr>
          <w:p w14:paraId="77F1B415" w14:textId="0C7CBE73" w:rsidR="00C3466A" w:rsidRPr="00C3466A" w:rsidRDefault="00A30B9F" w:rsidP="00C3466A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16"/>
                <w:szCs w:val="16"/>
                <w:lang w:val="en-GB"/>
              </w:rPr>
              <w:t>Why has the Russian Revolution been described as a “People’s Tragedy”?</w:t>
            </w:r>
          </w:p>
          <w:p w14:paraId="0E968BC8" w14:textId="77777777" w:rsidR="00C3466A" w:rsidRPr="00C3466A" w:rsidRDefault="00C3466A" w:rsidP="00C3466A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16"/>
                <w:szCs w:val="16"/>
                <w:lang w:val="en-GB"/>
              </w:rPr>
            </w:pPr>
          </w:p>
          <w:p w14:paraId="407D3EC3" w14:textId="22204D9A" w:rsidR="00C3466A" w:rsidRPr="00C3466A" w:rsidRDefault="00C3466A" w:rsidP="00C3466A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16"/>
                <w:szCs w:val="16"/>
                <w:lang w:val="en-GB"/>
              </w:rPr>
              <w:t>Disciplinary knowledge</w:t>
            </w:r>
            <w:r w:rsidRPr="00C3466A">
              <w:rPr>
                <w:rFonts w:ascii="Calibri" w:eastAsia="Calibri" w:hAnsi="Calibri" w:cs="Calibri"/>
                <w:b/>
                <w:bCs/>
                <w:color w:val="000000" w:themeColor="text1"/>
                <w:sz w:val="16"/>
                <w:szCs w:val="16"/>
                <w:lang w:val="en-GB"/>
              </w:rPr>
              <w:t xml:space="preserve">: </w:t>
            </w:r>
            <w:r w:rsidR="00222A3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en-GB"/>
              </w:rPr>
              <w:t>Using sources for an enquiry.</w:t>
            </w:r>
          </w:p>
          <w:p w14:paraId="59B793C6" w14:textId="77777777" w:rsidR="00C3466A" w:rsidRPr="00C3466A" w:rsidRDefault="00C3466A" w:rsidP="00C3466A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en-GB"/>
              </w:rPr>
            </w:pPr>
          </w:p>
          <w:p w14:paraId="1561E3ED" w14:textId="63E10951" w:rsidR="00C3466A" w:rsidRPr="00C3466A" w:rsidRDefault="00C3466A" w:rsidP="00C3466A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en-GB"/>
              </w:rPr>
            </w:pPr>
            <w:r w:rsidRPr="00C3466A">
              <w:rPr>
                <w:rFonts w:ascii="Calibri" w:eastAsia="Calibri" w:hAnsi="Calibri" w:cs="Calibri"/>
                <w:b/>
                <w:bCs/>
                <w:color w:val="000000" w:themeColor="text1"/>
                <w:sz w:val="16"/>
                <w:szCs w:val="16"/>
                <w:lang w:val="en-GB"/>
              </w:rPr>
              <w:t>Theme:</w:t>
            </w:r>
            <w:r w:rsidRPr="00C3466A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en-GB"/>
              </w:rPr>
              <w:t xml:space="preserve"> How did people gain power in the past?</w:t>
            </w:r>
            <w:r w:rsidR="00A7395F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en-GB"/>
              </w:rPr>
              <w:t xml:space="preserve"> What did people believe in the past?</w:t>
            </w:r>
          </w:p>
          <w:p w14:paraId="6771B863" w14:textId="77777777" w:rsidR="00C3466A" w:rsidRDefault="00C3466A" w:rsidP="00C3466A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en-GB"/>
              </w:rPr>
            </w:pPr>
          </w:p>
          <w:p w14:paraId="14C47F45" w14:textId="77777777" w:rsidR="00926B4F" w:rsidRDefault="00926B4F" w:rsidP="00C3466A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en-GB"/>
              </w:rPr>
            </w:pPr>
          </w:p>
          <w:p w14:paraId="43A0B0C4" w14:textId="77777777" w:rsidR="00926B4F" w:rsidRPr="00C3466A" w:rsidRDefault="00926B4F" w:rsidP="00C3466A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en-GB"/>
              </w:rPr>
            </w:pPr>
          </w:p>
          <w:p w14:paraId="708A56CA" w14:textId="5B8AECE3" w:rsidR="00C3466A" w:rsidRPr="00C3466A" w:rsidRDefault="00C3466A" w:rsidP="00C3466A">
            <w:pPr>
              <w:spacing w:after="0" w:line="240" w:lineRule="auto"/>
              <w:rPr>
                <w:rFonts w:eastAsia="Calibri" w:cstheme="minorHAnsi"/>
                <w:color w:val="000000" w:themeColor="text1"/>
                <w:sz w:val="16"/>
                <w:szCs w:val="16"/>
                <w:lang w:val="en-GB"/>
              </w:rPr>
            </w:pPr>
            <w:r w:rsidRPr="00C3466A">
              <w:rPr>
                <w:rFonts w:ascii="Calibri" w:eastAsia="Calibri" w:hAnsi="Calibri" w:cs="Calibri"/>
                <w:b/>
                <w:bCs/>
                <w:color w:val="000000" w:themeColor="text1"/>
                <w:sz w:val="16"/>
                <w:szCs w:val="16"/>
                <w:lang w:val="en-GB"/>
              </w:rPr>
              <w:t>Substantive concepts:</w:t>
            </w:r>
            <w:r w:rsidRPr="00C3466A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en-GB"/>
              </w:rPr>
              <w:br/>
            </w:r>
            <w:r w:rsidR="00222A3C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en-GB"/>
              </w:rPr>
              <w:t xml:space="preserve">Revolution, </w:t>
            </w:r>
            <w:r w:rsidR="007B0AB8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en-GB"/>
              </w:rPr>
              <w:t>communism, dictatorship, totalitarianism, propaganda, hierarchy.</w:t>
            </w:r>
          </w:p>
        </w:tc>
        <w:tc>
          <w:tcPr>
            <w:tcW w:w="226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D6EE" w:themeFill="accent5" w:themeFillTint="66"/>
          </w:tcPr>
          <w:p w14:paraId="49EF502F" w14:textId="35F4C4CC" w:rsidR="00C3466A" w:rsidRPr="00C3466A" w:rsidRDefault="00E97539" w:rsidP="00C3466A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16"/>
                <w:szCs w:val="16"/>
                <w:lang w:val="en-GB"/>
              </w:rPr>
              <w:t>How and why did the Holocaust happen?</w:t>
            </w:r>
          </w:p>
          <w:p w14:paraId="50E6DECA" w14:textId="17EB0D9E" w:rsidR="00C3466A" w:rsidRDefault="00C3466A" w:rsidP="00C3466A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16"/>
                <w:szCs w:val="16"/>
                <w:lang w:val="en-GB"/>
              </w:rPr>
            </w:pPr>
          </w:p>
          <w:p w14:paraId="0485CD46" w14:textId="77777777" w:rsidR="00BF0082" w:rsidRPr="00C3466A" w:rsidRDefault="00BF0082" w:rsidP="00C3466A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16"/>
                <w:szCs w:val="16"/>
                <w:lang w:val="en-GB"/>
              </w:rPr>
            </w:pPr>
          </w:p>
          <w:p w14:paraId="43FDD601" w14:textId="3681E84E" w:rsidR="00C3466A" w:rsidRPr="00C3466A" w:rsidRDefault="00C3466A" w:rsidP="00C3466A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16"/>
                <w:szCs w:val="16"/>
                <w:lang w:val="en-GB"/>
              </w:rPr>
              <w:t>Disciplinary knowledge</w:t>
            </w:r>
            <w:r w:rsidRPr="00C3466A">
              <w:rPr>
                <w:rFonts w:ascii="Calibri" w:eastAsia="Calibri" w:hAnsi="Calibri" w:cs="Calibri"/>
                <w:b/>
                <w:bCs/>
                <w:color w:val="000000" w:themeColor="text1"/>
                <w:sz w:val="16"/>
                <w:szCs w:val="16"/>
                <w:lang w:val="en-GB"/>
              </w:rPr>
              <w:t xml:space="preserve">: </w:t>
            </w:r>
            <w:r w:rsidRPr="00C3466A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en-GB"/>
              </w:rPr>
              <w:t>Evaluating interpretations</w:t>
            </w:r>
            <w:r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en-GB"/>
              </w:rPr>
              <w:t>.</w:t>
            </w:r>
          </w:p>
          <w:p w14:paraId="7C07D068" w14:textId="77777777" w:rsidR="00C3466A" w:rsidRDefault="00C3466A" w:rsidP="00C3466A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16"/>
                <w:szCs w:val="16"/>
                <w:lang w:val="en-GB"/>
              </w:rPr>
            </w:pPr>
            <w:r w:rsidRPr="00C3466A">
              <w:rPr>
                <w:rFonts w:ascii="Calibri" w:eastAsia="Calibri" w:hAnsi="Calibri" w:cs="Calibri"/>
                <w:b/>
                <w:bCs/>
                <w:color w:val="000000" w:themeColor="text1"/>
                <w:sz w:val="16"/>
                <w:szCs w:val="16"/>
                <w:lang w:val="en-GB"/>
              </w:rPr>
              <w:t> </w:t>
            </w:r>
          </w:p>
          <w:p w14:paraId="4919481D" w14:textId="77777777" w:rsidR="00926B4F" w:rsidRPr="00C3466A" w:rsidRDefault="00926B4F" w:rsidP="00C3466A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16"/>
                <w:szCs w:val="16"/>
                <w:lang w:val="en-GB"/>
              </w:rPr>
            </w:pPr>
          </w:p>
          <w:p w14:paraId="5C1DA27F" w14:textId="3C89618E" w:rsidR="00926B4F" w:rsidRDefault="00C3466A" w:rsidP="00C3466A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en-GB"/>
              </w:rPr>
            </w:pPr>
            <w:r w:rsidRPr="00C3466A">
              <w:rPr>
                <w:rFonts w:ascii="Calibri" w:eastAsia="Calibri" w:hAnsi="Calibri" w:cs="Calibri"/>
                <w:b/>
                <w:bCs/>
                <w:color w:val="000000" w:themeColor="text1"/>
                <w:sz w:val="16"/>
                <w:szCs w:val="16"/>
                <w:lang w:val="en-GB"/>
              </w:rPr>
              <w:t xml:space="preserve">Theme: </w:t>
            </w:r>
            <w:r w:rsidRPr="00C3466A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en-GB"/>
              </w:rPr>
              <w:t>What were the lives of ordinary people like in the past?</w:t>
            </w:r>
            <w:r w:rsidR="00BF0082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en-GB"/>
              </w:rPr>
              <w:t xml:space="preserve"> How did people gain power in the past? What did people believe in the past?</w:t>
            </w:r>
          </w:p>
          <w:p w14:paraId="6C1741F4" w14:textId="77777777" w:rsidR="000C34B5" w:rsidRPr="00C3466A" w:rsidRDefault="000C34B5" w:rsidP="00C3466A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en-GB"/>
              </w:rPr>
            </w:pPr>
          </w:p>
          <w:p w14:paraId="29EBC363" w14:textId="77777777" w:rsidR="00C3466A" w:rsidRDefault="00C3466A" w:rsidP="00C3466A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00C3466A">
              <w:rPr>
                <w:rFonts w:ascii="Calibri" w:eastAsia="Calibri" w:hAnsi="Calibri" w:cs="Calibri"/>
                <w:b/>
                <w:bCs/>
                <w:color w:val="000000" w:themeColor="text1"/>
                <w:sz w:val="16"/>
                <w:szCs w:val="16"/>
                <w:lang w:val="en-GB"/>
              </w:rPr>
              <w:t xml:space="preserve">Substantive concepts: </w:t>
            </w:r>
          </w:p>
          <w:p w14:paraId="4E8839BF" w14:textId="0F685971" w:rsidR="007F7E78" w:rsidRPr="00AD2DDA" w:rsidRDefault="007F7E78" w:rsidP="00C3466A">
            <w:pPr>
              <w:spacing w:after="0" w:line="240" w:lineRule="auto"/>
              <w:rPr>
                <w:rFonts w:eastAsia="Calibri" w:cstheme="minorHAnsi"/>
                <w:color w:val="000000" w:themeColor="text1"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 xml:space="preserve">Racism, </w:t>
            </w:r>
            <w:proofErr w:type="gramStart"/>
            <w:r w:rsidR="00EA4C8A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antisemitism</w:t>
            </w:r>
            <w:r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 xml:space="preserve">, </w:t>
            </w:r>
            <w:r w:rsidR="00B32081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dictatorship</w:t>
            </w:r>
            <w:proofErr w:type="gramEnd"/>
            <w:r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 xml:space="preserve">, nationalism, </w:t>
            </w:r>
            <w:r w:rsidR="00EA4C8A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communism, propaganda.</w:t>
            </w:r>
          </w:p>
        </w:tc>
        <w:tc>
          <w:tcPr>
            <w:tcW w:w="212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D6EE" w:themeFill="accent5" w:themeFillTint="66"/>
          </w:tcPr>
          <w:p w14:paraId="2EA6264D" w14:textId="169E292E" w:rsidR="00C3466A" w:rsidRPr="00C3466A" w:rsidRDefault="00D04F5C" w:rsidP="00C3466A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16"/>
                <w:szCs w:val="16"/>
                <w:lang w:val="en-GB"/>
              </w:rPr>
              <w:t>Why did British colonialism in India and Kenya come to an end?</w:t>
            </w:r>
          </w:p>
          <w:p w14:paraId="371827EC" w14:textId="77777777" w:rsidR="00C3466A" w:rsidRPr="00C3466A" w:rsidRDefault="00C3466A" w:rsidP="00C3466A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16"/>
                <w:szCs w:val="16"/>
                <w:lang w:val="en-GB"/>
              </w:rPr>
            </w:pPr>
          </w:p>
          <w:p w14:paraId="6BA759E5" w14:textId="1ED995DE" w:rsidR="00C3466A" w:rsidRDefault="00C3466A" w:rsidP="00C3466A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16"/>
                <w:szCs w:val="16"/>
                <w:lang w:val="en-GB"/>
              </w:rPr>
              <w:t>Disciplinary knowledge</w:t>
            </w:r>
            <w:r w:rsidRPr="00C3466A">
              <w:rPr>
                <w:rFonts w:ascii="Calibri" w:eastAsia="Calibri" w:hAnsi="Calibri" w:cs="Calibri"/>
                <w:b/>
                <w:bCs/>
                <w:color w:val="000000" w:themeColor="text1"/>
                <w:sz w:val="16"/>
                <w:szCs w:val="16"/>
                <w:lang w:val="en-GB"/>
              </w:rPr>
              <w:t>:</w:t>
            </w:r>
            <w:r w:rsidRPr="00C3466A">
              <w:rPr>
                <w:rFonts w:ascii="Calibri" w:eastAsia="Calibri" w:hAnsi="Calibri" w:cs="Calibri"/>
                <w:b/>
                <w:bCs/>
                <w:color w:val="000000" w:themeColor="text1"/>
                <w:sz w:val="16"/>
                <w:szCs w:val="16"/>
                <w:lang w:val="en-GB"/>
              </w:rPr>
              <w:br/>
            </w:r>
            <w:r w:rsidR="00FA7C81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en-GB"/>
              </w:rPr>
              <w:t>Causation</w:t>
            </w:r>
          </w:p>
          <w:p w14:paraId="79FC52FD" w14:textId="77777777" w:rsidR="00C3466A" w:rsidRDefault="00C3466A" w:rsidP="00C3466A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en-GB"/>
              </w:rPr>
            </w:pPr>
          </w:p>
          <w:p w14:paraId="475FE8AC" w14:textId="77777777" w:rsidR="00926B4F" w:rsidRDefault="00926B4F" w:rsidP="00C3466A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en-GB"/>
              </w:rPr>
            </w:pPr>
          </w:p>
          <w:p w14:paraId="2A986228" w14:textId="5AE13C59" w:rsidR="00C3466A" w:rsidRDefault="00C3466A" w:rsidP="00C3466A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en-GB"/>
              </w:rPr>
            </w:pPr>
            <w:r w:rsidRPr="00C3466A">
              <w:rPr>
                <w:rFonts w:ascii="Calibri" w:eastAsia="Calibri" w:hAnsi="Calibri" w:cs="Calibri"/>
                <w:b/>
                <w:bCs/>
                <w:color w:val="000000" w:themeColor="text1"/>
                <w:sz w:val="16"/>
                <w:szCs w:val="16"/>
                <w:lang w:val="en-GB"/>
              </w:rPr>
              <w:t>Theme:</w:t>
            </w:r>
            <w:r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en-GB"/>
              </w:rPr>
              <w:t xml:space="preserve"> </w:t>
            </w:r>
            <w:r w:rsidR="00FA7C81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en-GB"/>
              </w:rPr>
              <w:t>How did people gain power in the past?</w:t>
            </w:r>
          </w:p>
          <w:p w14:paraId="4D2216C3" w14:textId="77777777" w:rsidR="00C3466A" w:rsidRDefault="00C3466A" w:rsidP="00C3466A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en-GB"/>
              </w:rPr>
            </w:pPr>
          </w:p>
          <w:p w14:paraId="2B5813D6" w14:textId="77777777" w:rsidR="00926B4F" w:rsidRDefault="00926B4F" w:rsidP="00C3466A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en-GB"/>
              </w:rPr>
            </w:pPr>
          </w:p>
          <w:p w14:paraId="5033735B" w14:textId="40BD3F06" w:rsidR="00C3466A" w:rsidRPr="00C3466A" w:rsidRDefault="00C3466A" w:rsidP="00C3466A">
            <w:pPr>
              <w:spacing w:after="0" w:line="240" w:lineRule="auto"/>
              <w:rPr>
                <w:rFonts w:eastAsia="Calibri" w:cstheme="minorHAnsi"/>
                <w:color w:val="000000" w:themeColor="text1"/>
                <w:sz w:val="16"/>
                <w:szCs w:val="16"/>
              </w:rPr>
            </w:pPr>
            <w:r w:rsidRPr="00C3466A">
              <w:rPr>
                <w:rFonts w:ascii="Calibri" w:eastAsia="Calibri" w:hAnsi="Calibri" w:cs="Calibri"/>
                <w:b/>
                <w:bCs/>
                <w:color w:val="000000" w:themeColor="text1"/>
                <w:sz w:val="16"/>
                <w:szCs w:val="16"/>
                <w:lang w:val="en-GB"/>
              </w:rPr>
              <w:t>Substantive concepts:</w:t>
            </w:r>
            <w:r w:rsidRPr="00C3466A">
              <w:rPr>
                <w:rFonts w:eastAsiaTheme="minorEastAsia" w:hAnsi="Calibri"/>
                <w:color w:val="000000" w:themeColor="dark1"/>
                <w:kern w:val="24"/>
                <w:sz w:val="10"/>
                <w:szCs w:val="10"/>
              </w:rPr>
              <w:t xml:space="preserve"> </w:t>
            </w:r>
            <w:r w:rsidR="00FA7C81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 xml:space="preserve">Colonialism, </w:t>
            </w:r>
            <w:r w:rsidR="00FD5672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 xml:space="preserve">empire, </w:t>
            </w:r>
            <w:r w:rsidR="00FA7C81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 xml:space="preserve">protest, </w:t>
            </w:r>
            <w:r w:rsidR="00186060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nationalism</w:t>
            </w:r>
            <w:r w:rsidR="00BF7CE2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, democracy</w:t>
            </w:r>
            <w:r w:rsidR="00533CF5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, economics</w:t>
            </w:r>
            <w:r w:rsidR="000C4FF6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, trade.</w:t>
            </w:r>
          </w:p>
        </w:tc>
        <w:tc>
          <w:tcPr>
            <w:tcW w:w="198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D6EE" w:themeFill="accent5" w:themeFillTint="66"/>
          </w:tcPr>
          <w:p w14:paraId="3CE77106" w14:textId="73A186BC" w:rsidR="00C3466A" w:rsidRDefault="00B46585" w:rsidP="00C3466A">
            <w:pPr>
              <w:spacing w:after="0" w:line="240" w:lineRule="auto"/>
              <w:rPr>
                <w:rFonts w:eastAsia="Calibri" w:cstheme="minorHAnsi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eastAsia="Calibri" w:cstheme="minorHAnsi"/>
                <w:b/>
                <w:bCs/>
                <w:color w:val="000000" w:themeColor="text1"/>
                <w:sz w:val="16"/>
                <w:szCs w:val="16"/>
              </w:rPr>
              <w:t xml:space="preserve">How did different groups of Americans experience the ‘roaring </w:t>
            </w:r>
            <w:proofErr w:type="gramStart"/>
            <w:r>
              <w:rPr>
                <w:rFonts w:eastAsia="Calibri" w:cstheme="minorHAnsi"/>
                <w:b/>
                <w:bCs/>
                <w:color w:val="000000" w:themeColor="text1"/>
                <w:sz w:val="16"/>
                <w:szCs w:val="16"/>
              </w:rPr>
              <w:t>twenties’</w:t>
            </w:r>
            <w:proofErr w:type="gramEnd"/>
            <w:r>
              <w:rPr>
                <w:rFonts w:eastAsia="Calibri" w:cstheme="minorHAnsi"/>
                <w:b/>
                <w:bCs/>
                <w:color w:val="000000" w:themeColor="text1"/>
                <w:sz w:val="16"/>
                <w:szCs w:val="16"/>
              </w:rPr>
              <w:t>?</w:t>
            </w:r>
          </w:p>
          <w:p w14:paraId="1655152B" w14:textId="77777777" w:rsidR="00B46585" w:rsidRDefault="00B46585" w:rsidP="00C3466A">
            <w:pPr>
              <w:spacing w:after="0" w:line="240" w:lineRule="auto"/>
              <w:rPr>
                <w:rFonts w:eastAsia="Calibri" w:cstheme="minorHAnsi"/>
                <w:b/>
                <w:bCs/>
                <w:color w:val="000000" w:themeColor="text1"/>
                <w:sz w:val="16"/>
                <w:szCs w:val="16"/>
              </w:rPr>
            </w:pPr>
          </w:p>
          <w:p w14:paraId="636D6AAF" w14:textId="5F3F71CA" w:rsidR="00C3466A" w:rsidRDefault="00C3466A" w:rsidP="00C3466A">
            <w:pPr>
              <w:spacing w:after="0" w:line="240" w:lineRule="auto"/>
              <w:rPr>
                <w:rFonts w:eastAsia="Calibri" w:cstheme="minorHAnsi"/>
                <w:color w:val="000000" w:themeColor="text1"/>
                <w:sz w:val="16"/>
                <w:szCs w:val="16"/>
              </w:rPr>
            </w:pPr>
            <w:r>
              <w:rPr>
                <w:rFonts w:eastAsia="Calibri" w:cstheme="minorHAnsi"/>
                <w:b/>
                <w:bCs/>
                <w:color w:val="000000" w:themeColor="text1"/>
                <w:sz w:val="16"/>
                <w:szCs w:val="16"/>
              </w:rPr>
              <w:t xml:space="preserve">Disciplinary knowledge: </w:t>
            </w:r>
            <w:r w:rsidR="00B46585">
              <w:rPr>
                <w:rFonts w:eastAsia="Calibri" w:cstheme="minorHAnsi"/>
                <w:color w:val="000000" w:themeColor="text1"/>
                <w:sz w:val="16"/>
                <w:szCs w:val="16"/>
              </w:rPr>
              <w:t>Using sources for an enquiry.</w:t>
            </w:r>
          </w:p>
          <w:p w14:paraId="25765E51" w14:textId="77777777" w:rsidR="00926B4F" w:rsidRDefault="00926B4F" w:rsidP="00C3466A">
            <w:pPr>
              <w:spacing w:after="0" w:line="240" w:lineRule="auto"/>
              <w:rPr>
                <w:rFonts w:eastAsia="Calibri" w:cstheme="minorHAnsi"/>
                <w:color w:val="000000" w:themeColor="text1"/>
                <w:sz w:val="16"/>
                <w:szCs w:val="16"/>
              </w:rPr>
            </w:pPr>
          </w:p>
          <w:p w14:paraId="01B04086" w14:textId="6AED42D4" w:rsidR="00926B4F" w:rsidRDefault="00C3466A" w:rsidP="00C3466A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en-GB"/>
              </w:rPr>
            </w:pPr>
            <w:r w:rsidRPr="00C3466A">
              <w:rPr>
                <w:rFonts w:ascii="Calibri" w:eastAsia="Calibri" w:hAnsi="Calibri" w:cs="Calibri"/>
                <w:b/>
                <w:bCs/>
                <w:color w:val="000000" w:themeColor="text1"/>
                <w:sz w:val="16"/>
                <w:szCs w:val="16"/>
                <w:lang w:val="en-GB"/>
              </w:rPr>
              <w:t>Theme:</w:t>
            </w:r>
            <w:r w:rsidRPr="00C3466A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en-GB"/>
              </w:rPr>
              <w:t xml:space="preserve"> </w:t>
            </w:r>
            <w:r w:rsidR="00B46585" w:rsidRPr="00C3466A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en-GB"/>
              </w:rPr>
              <w:t>What were the lives of ordinary people like in the past?</w:t>
            </w:r>
          </w:p>
          <w:p w14:paraId="06679BD1" w14:textId="77777777" w:rsidR="00926B4F" w:rsidRDefault="00926B4F" w:rsidP="00C3466A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en-GB"/>
              </w:rPr>
            </w:pPr>
          </w:p>
          <w:p w14:paraId="454F26A4" w14:textId="5E3E2CCC" w:rsidR="00C3466A" w:rsidRPr="00AD2DDA" w:rsidRDefault="009A431D" w:rsidP="009A431D">
            <w:pPr>
              <w:spacing w:after="0" w:line="240" w:lineRule="auto"/>
              <w:rPr>
                <w:rFonts w:eastAsia="Calibri" w:cstheme="minorHAnsi"/>
                <w:color w:val="000000" w:themeColor="text1"/>
                <w:sz w:val="16"/>
                <w:szCs w:val="16"/>
                <w:lang w:val="en-GB"/>
              </w:rPr>
            </w:pPr>
            <w:r w:rsidRPr="009A431D">
              <w:rPr>
                <w:rFonts w:ascii="Calibri" w:eastAsia="Calibri" w:hAnsi="Calibri" w:cs="Calibri"/>
                <w:b/>
                <w:bCs/>
                <w:color w:val="000000" w:themeColor="text1"/>
                <w:sz w:val="16"/>
                <w:szCs w:val="16"/>
                <w:lang w:val="en-GB"/>
              </w:rPr>
              <w:t>Substantive concepts:</w:t>
            </w:r>
            <w:r w:rsidRPr="009A431D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en-GB"/>
              </w:rPr>
              <w:t xml:space="preserve"> </w:t>
            </w:r>
            <w:r w:rsidR="00D6528F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en-GB"/>
              </w:rPr>
              <w:t xml:space="preserve">Capitalism, </w:t>
            </w:r>
            <w:r w:rsidR="00533CF5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en-GB"/>
              </w:rPr>
              <w:t>economics, working class</w:t>
            </w:r>
            <w:r w:rsidR="000C4FF6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en-GB"/>
              </w:rPr>
              <w:t xml:space="preserve">, middle class, racism. </w:t>
            </w:r>
          </w:p>
        </w:tc>
        <w:tc>
          <w:tcPr>
            <w:tcW w:w="21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D6EE" w:themeFill="accent5" w:themeFillTint="66"/>
          </w:tcPr>
          <w:p w14:paraId="3752BB33" w14:textId="417E8238" w:rsidR="00C3466A" w:rsidRPr="00AD2DDA" w:rsidRDefault="007C655C" w:rsidP="00C3466A">
            <w:pPr>
              <w:spacing w:after="0" w:line="240" w:lineRule="auto"/>
              <w:rPr>
                <w:rFonts w:eastAsia="Calibri" w:cstheme="minorHAnsi"/>
                <w:color w:val="000000" w:themeColor="text1"/>
                <w:sz w:val="16"/>
                <w:szCs w:val="16"/>
                <w:lang w:val="en-GB"/>
              </w:rPr>
            </w:pPr>
            <w:r>
              <w:rPr>
                <w:rFonts w:eastAsia="Calibri" w:cstheme="minorHAnsi"/>
                <w:b/>
                <w:bCs/>
                <w:color w:val="000000" w:themeColor="text1"/>
                <w:sz w:val="16"/>
                <w:szCs w:val="16"/>
              </w:rPr>
              <w:t xml:space="preserve">What were the changes and continuities for black Americans </w:t>
            </w:r>
            <w:r w:rsidR="000E046D">
              <w:rPr>
                <w:rFonts w:eastAsia="Calibri" w:cstheme="minorHAnsi"/>
                <w:b/>
                <w:bCs/>
                <w:color w:val="000000" w:themeColor="text1"/>
                <w:sz w:val="16"/>
                <w:szCs w:val="16"/>
              </w:rPr>
              <w:t>between 1865 and 1975</w:t>
            </w:r>
            <w:r w:rsidR="009A431D" w:rsidRPr="009A431D">
              <w:rPr>
                <w:rFonts w:eastAsia="Calibri" w:cstheme="minorHAnsi"/>
                <w:b/>
                <w:bCs/>
                <w:color w:val="000000" w:themeColor="text1"/>
                <w:sz w:val="16"/>
                <w:szCs w:val="16"/>
              </w:rPr>
              <w:t>?</w:t>
            </w:r>
          </w:p>
          <w:p w14:paraId="013F6F20" w14:textId="77777777" w:rsidR="00C3466A" w:rsidRPr="00AD2DDA" w:rsidRDefault="00C3466A" w:rsidP="00C3466A">
            <w:pPr>
              <w:spacing w:after="0" w:line="240" w:lineRule="auto"/>
              <w:rPr>
                <w:rFonts w:eastAsia="Calibri" w:cstheme="minorHAnsi"/>
                <w:color w:val="000000" w:themeColor="text1"/>
                <w:sz w:val="16"/>
                <w:szCs w:val="16"/>
                <w:lang w:val="en-GB"/>
              </w:rPr>
            </w:pPr>
          </w:p>
          <w:p w14:paraId="5E40B21E" w14:textId="0DA51D81" w:rsidR="009A431D" w:rsidRDefault="00C3466A" w:rsidP="009A431D">
            <w:pPr>
              <w:rPr>
                <w:rFonts w:eastAsia="Calibri" w:cstheme="minorHAnsi"/>
                <w:color w:val="000000" w:themeColor="text1"/>
                <w:sz w:val="16"/>
                <w:szCs w:val="16"/>
              </w:rPr>
            </w:pPr>
            <w:r>
              <w:rPr>
                <w:rFonts w:eastAsia="Calibri" w:cstheme="minorHAnsi"/>
                <w:b/>
                <w:bCs/>
                <w:color w:val="000000" w:themeColor="text1"/>
                <w:sz w:val="16"/>
                <w:szCs w:val="16"/>
                <w:lang w:val="en-GB"/>
              </w:rPr>
              <w:t>Disciplinary knowledge</w:t>
            </w:r>
            <w:r w:rsidRPr="00AD2DDA">
              <w:rPr>
                <w:rFonts w:eastAsia="Calibri" w:cstheme="minorHAnsi"/>
                <w:b/>
                <w:bCs/>
                <w:color w:val="000000" w:themeColor="text1"/>
                <w:sz w:val="16"/>
                <w:szCs w:val="16"/>
                <w:lang w:val="en-GB"/>
              </w:rPr>
              <w:t>:</w:t>
            </w:r>
            <w:r>
              <w:rPr>
                <w:rFonts w:eastAsia="Calibri" w:cstheme="minorHAnsi"/>
                <w:b/>
                <w:bCs/>
                <w:color w:val="000000" w:themeColor="text1"/>
                <w:sz w:val="16"/>
                <w:szCs w:val="16"/>
                <w:lang w:val="en-GB"/>
              </w:rPr>
              <w:t xml:space="preserve"> </w:t>
            </w:r>
            <w:r w:rsidR="001C0B42">
              <w:rPr>
                <w:rFonts w:eastAsia="Calibri" w:cstheme="minorHAnsi"/>
                <w:color w:val="000000" w:themeColor="text1"/>
                <w:sz w:val="16"/>
                <w:szCs w:val="16"/>
              </w:rPr>
              <w:t>Change and continuity.</w:t>
            </w:r>
          </w:p>
          <w:p w14:paraId="598CC25E" w14:textId="0FA38387" w:rsidR="00C3466A" w:rsidRDefault="00C3466A" w:rsidP="00553B12">
            <w:pPr>
              <w:rPr>
                <w:rFonts w:eastAsia="Calibri" w:cstheme="minorHAnsi"/>
                <w:color w:val="000000" w:themeColor="text1"/>
                <w:sz w:val="16"/>
                <w:szCs w:val="16"/>
                <w:lang w:val="en-GB"/>
              </w:rPr>
            </w:pPr>
            <w:r w:rsidRPr="00AD2DDA">
              <w:rPr>
                <w:rFonts w:eastAsia="Calibri" w:cstheme="minorHAnsi"/>
                <w:b/>
                <w:bCs/>
                <w:color w:val="000000" w:themeColor="text1"/>
                <w:sz w:val="16"/>
                <w:szCs w:val="16"/>
                <w:lang w:val="en-GB"/>
              </w:rPr>
              <w:t>Theme:</w:t>
            </w:r>
            <w:r w:rsidRPr="00AD2DDA">
              <w:rPr>
                <w:rFonts w:eastAsia="Calibri" w:cstheme="minorHAnsi"/>
                <w:color w:val="000000" w:themeColor="text1"/>
                <w:sz w:val="16"/>
                <w:szCs w:val="16"/>
                <w:lang w:val="en-GB"/>
              </w:rPr>
              <w:t xml:space="preserve"> </w:t>
            </w:r>
            <w:r w:rsidR="009A431D">
              <w:rPr>
                <w:rFonts w:eastAsia="Calibri" w:cstheme="minorHAnsi"/>
                <w:color w:val="000000" w:themeColor="text1"/>
                <w:sz w:val="16"/>
                <w:szCs w:val="16"/>
                <w:lang w:val="en-GB"/>
              </w:rPr>
              <w:t>How did people gain power in the past?</w:t>
            </w:r>
            <w:r w:rsidR="00553B12">
              <w:rPr>
                <w:rFonts w:eastAsia="Calibri" w:cstheme="minorHAnsi"/>
                <w:color w:val="000000" w:themeColor="text1"/>
                <w:sz w:val="16"/>
                <w:szCs w:val="16"/>
                <w:lang w:val="en-GB"/>
              </w:rPr>
              <w:t xml:space="preserve"> </w:t>
            </w:r>
          </w:p>
          <w:p w14:paraId="5CF08A1E" w14:textId="77777777" w:rsidR="000C34B5" w:rsidRPr="00AD2DDA" w:rsidRDefault="000C34B5" w:rsidP="00C3466A">
            <w:pPr>
              <w:spacing w:after="0" w:line="240" w:lineRule="auto"/>
              <w:rPr>
                <w:rFonts w:eastAsia="Calibri" w:cstheme="minorHAnsi"/>
                <w:color w:val="000000" w:themeColor="text1"/>
                <w:sz w:val="16"/>
                <w:szCs w:val="16"/>
                <w:lang w:val="en-GB"/>
              </w:rPr>
            </w:pPr>
          </w:p>
          <w:p w14:paraId="2FA6649D" w14:textId="315B0FB3" w:rsidR="00C3466A" w:rsidRPr="009A431D" w:rsidRDefault="009A431D" w:rsidP="00C3466A">
            <w:pPr>
              <w:spacing w:after="0" w:line="240" w:lineRule="auto"/>
              <w:rPr>
                <w:rFonts w:eastAsia="Calibri" w:cstheme="minorHAnsi"/>
                <w:color w:val="000000" w:themeColor="text1"/>
                <w:sz w:val="16"/>
                <w:szCs w:val="16"/>
                <w:lang w:val="en-GB"/>
              </w:rPr>
            </w:pPr>
            <w:r w:rsidRPr="009A431D">
              <w:rPr>
                <w:rFonts w:eastAsia="Calibri" w:cstheme="minorHAnsi"/>
                <w:b/>
                <w:bCs/>
                <w:color w:val="000000" w:themeColor="text1"/>
                <w:sz w:val="16"/>
                <w:szCs w:val="16"/>
                <w:lang w:val="en-GB"/>
              </w:rPr>
              <w:t>Substantive concepts:</w:t>
            </w:r>
            <w:r w:rsidRPr="009A431D">
              <w:rPr>
                <w:rFonts w:eastAsia="Calibri" w:cstheme="minorHAnsi"/>
                <w:color w:val="000000" w:themeColor="text1"/>
                <w:sz w:val="16"/>
                <w:szCs w:val="16"/>
                <w:lang w:val="en-GB"/>
              </w:rPr>
              <w:t xml:space="preserve">  </w:t>
            </w:r>
            <w:r w:rsidR="0092254E">
              <w:rPr>
                <w:rFonts w:eastAsia="Calibri" w:cstheme="minorHAnsi"/>
                <w:color w:val="000000" w:themeColor="text1"/>
                <w:sz w:val="16"/>
                <w:szCs w:val="16"/>
                <w:lang w:val="en-GB"/>
              </w:rPr>
              <w:t xml:space="preserve">Racism, democracy, protest, </w:t>
            </w:r>
            <w:r w:rsidR="0046705A">
              <w:rPr>
                <w:rFonts w:eastAsia="Calibri" w:cstheme="minorHAnsi"/>
                <w:color w:val="000000" w:themeColor="text1"/>
                <w:sz w:val="16"/>
                <w:szCs w:val="16"/>
                <w:lang w:val="en-GB"/>
              </w:rPr>
              <w:t xml:space="preserve">rights, economics. </w:t>
            </w:r>
            <w:r w:rsidR="006C6B0D">
              <w:rPr>
                <w:rFonts w:eastAsia="Calibri" w:cstheme="minorHAnsi"/>
                <w:color w:val="000000" w:themeColor="text1"/>
                <w:sz w:val="16"/>
                <w:szCs w:val="16"/>
                <w:lang w:val="en-GB"/>
              </w:rPr>
              <w:t xml:space="preserve">  </w:t>
            </w:r>
          </w:p>
        </w:tc>
        <w:tc>
          <w:tcPr>
            <w:tcW w:w="19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D6EE" w:themeFill="accent5" w:themeFillTint="66"/>
          </w:tcPr>
          <w:p w14:paraId="6CA513DB" w14:textId="6D0CC569" w:rsidR="00C3466A" w:rsidRDefault="00711DAA" w:rsidP="00C3466A">
            <w:pPr>
              <w:spacing w:after="0" w:line="240" w:lineRule="auto"/>
              <w:rPr>
                <w:rFonts w:eastAsia="Calibri" w:cstheme="minorHAnsi"/>
                <w:color w:val="000000" w:themeColor="text1"/>
                <w:sz w:val="16"/>
                <w:szCs w:val="16"/>
                <w:lang w:val="en-GB"/>
              </w:rPr>
            </w:pPr>
            <w:r>
              <w:rPr>
                <w:rFonts w:eastAsia="Calibri" w:cstheme="minorHAnsi"/>
                <w:b/>
                <w:bCs/>
                <w:color w:val="000000" w:themeColor="text1"/>
                <w:sz w:val="16"/>
                <w:szCs w:val="16"/>
              </w:rPr>
              <w:t>What has been important in the history of Warrington</w:t>
            </w:r>
            <w:r w:rsidR="00926B4F" w:rsidRPr="00926B4F">
              <w:rPr>
                <w:rFonts w:eastAsia="Calibri" w:cstheme="minorHAnsi"/>
                <w:b/>
                <w:bCs/>
                <w:color w:val="000000" w:themeColor="text1"/>
                <w:sz w:val="16"/>
                <w:szCs w:val="16"/>
              </w:rPr>
              <w:t>?</w:t>
            </w:r>
            <w:r w:rsidR="00C3466A" w:rsidRPr="00AD2DDA">
              <w:rPr>
                <w:rFonts w:eastAsia="Calibri" w:cstheme="minorHAnsi"/>
                <w:color w:val="000000" w:themeColor="text1"/>
                <w:sz w:val="16"/>
                <w:szCs w:val="16"/>
                <w:lang w:val="en-GB"/>
              </w:rPr>
              <w:t> </w:t>
            </w:r>
          </w:p>
          <w:p w14:paraId="1AD032AD" w14:textId="77777777" w:rsidR="00926B4F" w:rsidRPr="00AD2DDA" w:rsidRDefault="00926B4F" w:rsidP="00C3466A">
            <w:pPr>
              <w:spacing w:after="0" w:line="240" w:lineRule="auto"/>
              <w:rPr>
                <w:rFonts w:eastAsia="Calibri" w:cstheme="minorHAnsi"/>
                <w:color w:val="000000" w:themeColor="text1"/>
                <w:sz w:val="16"/>
                <w:szCs w:val="16"/>
              </w:rPr>
            </w:pPr>
          </w:p>
          <w:p w14:paraId="41DBBA68" w14:textId="2C80FC1F" w:rsidR="00C3466A" w:rsidRDefault="00926B4F" w:rsidP="00C3466A">
            <w:pPr>
              <w:spacing w:after="0" w:line="240" w:lineRule="auto"/>
              <w:rPr>
                <w:rFonts w:eastAsia="Calibr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16"/>
                <w:szCs w:val="16"/>
                <w:lang w:val="en-GB"/>
              </w:rPr>
              <w:t>Disciplinary knowledge</w:t>
            </w:r>
            <w:r w:rsidRPr="00C3466A">
              <w:rPr>
                <w:rFonts w:ascii="Calibri" w:eastAsia="Calibri" w:hAnsi="Calibri" w:cs="Calibri"/>
                <w:b/>
                <w:bCs/>
                <w:color w:val="000000" w:themeColor="text1"/>
                <w:sz w:val="16"/>
                <w:szCs w:val="16"/>
                <w:lang w:val="en-GB"/>
              </w:rPr>
              <w:t xml:space="preserve">: </w:t>
            </w:r>
            <w:r w:rsidR="002250E4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en-GB"/>
              </w:rPr>
              <w:t>Consequences</w:t>
            </w:r>
          </w:p>
          <w:p w14:paraId="24021674" w14:textId="77777777" w:rsidR="00C3466A" w:rsidRDefault="00C3466A" w:rsidP="00C3466A">
            <w:pPr>
              <w:spacing w:after="0" w:line="240" w:lineRule="auto"/>
              <w:rPr>
                <w:rFonts w:eastAsia="Calibri" w:cstheme="minorHAnsi"/>
                <w:color w:val="000000" w:themeColor="text1"/>
                <w:sz w:val="16"/>
                <w:szCs w:val="16"/>
              </w:rPr>
            </w:pPr>
          </w:p>
          <w:p w14:paraId="6A6773FF" w14:textId="77777777" w:rsidR="00716079" w:rsidRPr="00AD2DDA" w:rsidRDefault="00716079" w:rsidP="00C3466A">
            <w:pPr>
              <w:spacing w:after="0" w:line="240" w:lineRule="auto"/>
              <w:rPr>
                <w:rFonts w:eastAsia="Calibri" w:cstheme="minorHAnsi"/>
                <w:color w:val="000000" w:themeColor="text1"/>
                <w:sz w:val="16"/>
                <w:szCs w:val="16"/>
              </w:rPr>
            </w:pPr>
          </w:p>
          <w:p w14:paraId="641B17FB" w14:textId="62A66509" w:rsidR="002250E4" w:rsidRDefault="00C3466A" w:rsidP="002250E4">
            <w:pPr>
              <w:rPr>
                <w:rFonts w:eastAsia="Calibri" w:cstheme="minorHAnsi"/>
                <w:color w:val="000000" w:themeColor="text1"/>
                <w:sz w:val="16"/>
                <w:szCs w:val="16"/>
                <w:lang w:val="en-GB"/>
              </w:rPr>
            </w:pPr>
            <w:r w:rsidRPr="00AD2DDA">
              <w:rPr>
                <w:rFonts w:eastAsia="Calibri" w:cstheme="minorHAnsi"/>
                <w:b/>
                <w:bCs/>
                <w:color w:val="000000" w:themeColor="text1"/>
                <w:sz w:val="16"/>
                <w:szCs w:val="16"/>
              </w:rPr>
              <w:t>Theme:</w:t>
            </w:r>
            <w:r w:rsidRPr="00AD2DDA">
              <w:rPr>
                <w:rFonts w:eastAsia="Calibri" w:cstheme="minorHAnsi"/>
                <w:color w:val="000000" w:themeColor="text1"/>
                <w:sz w:val="16"/>
                <w:szCs w:val="16"/>
              </w:rPr>
              <w:t xml:space="preserve"> </w:t>
            </w:r>
            <w:r w:rsidR="00926B4F" w:rsidRPr="00926B4F">
              <w:rPr>
                <w:rFonts w:eastAsia="Calibri" w:cstheme="minorHAnsi"/>
                <w:color w:val="000000" w:themeColor="text1"/>
                <w:sz w:val="16"/>
                <w:szCs w:val="16"/>
                <w:lang w:val="en-GB"/>
              </w:rPr>
              <w:t>What were the lives of people in the past like?</w:t>
            </w:r>
            <w:r w:rsidR="00926B4F">
              <w:rPr>
                <w:rFonts w:eastAsia="Calibri" w:cstheme="minorHAnsi"/>
                <w:color w:val="000000" w:themeColor="text1"/>
                <w:sz w:val="16"/>
                <w:szCs w:val="16"/>
                <w:lang w:val="en-GB"/>
              </w:rPr>
              <w:t xml:space="preserve"> </w:t>
            </w:r>
          </w:p>
          <w:p w14:paraId="04EE6EFD" w14:textId="1522546A" w:rsidR="00C3466A" w:rsidRPr="00AD2DDA" w:rsidRDefault="00C3466A" w:rsidP="002250E4">
            <w:pPr>
              <w:rPr>
                <w:rFonts w:eastAsia="Calibri" w:cstheme="minorHAnsi"/>
                <w:color w:val="000000" w:themeColor="text1"/>
                <w:sz w:val="16"/>
                <w:szCs w:val="16"/>
              </w:rPr>
            </w:pPr>
            <w:r w:rsidRPr="00AD2DDA">
              <w:rPr>
                <w:rFonts w:eastAsia="Calibri" w:cstheme="minorHAnsi"/>
                <w:b/>
                <w:bCs/>
                <w:color w:val="000000" w:themeColor="text1"/>
                <w:sz w:val="16"/>
                <w:szCs w:val="16"/>
                <w:lang w:val="en-GB"/>
              </w:rPr>
              <w:t>Substantive concepts:</w:t>
            </w:r>
            <w:r w:rsidR="00564322">
              <w:rPr>
                <w:rFonts w:eastAsia="Calibri" w:cstheme="minorHAnsi"/>
                <w:b/>
                <w:bCs/>
                <w:color w:val="000000" w:themeColor="text1"/>
                <w:sz w:val="16"/>
                <w:szCs w:val="16"/>
                <w:lang w:val="en-GB"/>
              </w:rPr>
              <w:t xml:space="preserve"> </w:t>
            </w:r>
            <w:r w:rsidR="00001A05">
              <w:rPr>
                <w:rFonts w:eastAsia="Calibri" w:cstheme="minorHAnsi"/>
                <w:color w:val="000000" w:themeColor="text1"/>
                <w:sz w:val="16"/>
                <w:szCs w:val="16"/>
              </w:rPr>
              <w:t xml:space="preserve">Public Health, </w:t>
            </w:r>
            <w:r w:rsidR="009E6B54">
              <w:rPr>
                <w:rFonts w:eastAsia="Calibri" w:cstheme="minorHAnsi"/>
                <w:color w:val="000000" w:themeColor="text1"/>
                <w:sz w:val="16"/>
                <w:szCs w:val="16"/>
              </w:rPr>
              <w:t>parliament,</w:t>
            </w:r>
            <w:r w:rsidR="00E418DE">
              <w:rPr>
                <w:rFonts w:eastAsia="Calibri" w:cstheme="minorHAnsi"/>
                <w:color w:val="000000" w:themeColor="text1"/>
                <w:sz w:val="16"/>
                <w:szCs w:val="16"/>
              </w:rPr>
              <w:t xml:space="preserve"> empire</w:t>
            </w:r>
            <w:r w:rsidR="009375BB">
              <w:rPr>
                <w:rFonts w:eastAsia="Calibri" w:cstheme="minorHAnsi"/>
                <w:color w:val="000000" w:themeColor="text1"/>
                <w:sz w:val="16"/>
                <w:szCs w:val="16"/>
              </w:rPr>
              <w:t>.</w:t>
            </w:r>
            <w:r w:rsidR="00553B12">
              <w:rPr>
                <w:rFonts w:eastAsia="Calibri" w:cstheme="minorHAnsi"/>
                <w:color w:val="000000" w:themeColor="text1"/>
                <w:sz w:val="16"/>
                <w:szCs w:val="16"/>
              </w:rPr>
              <w:t xml:space="preserve"> </w:t>
            </w:r>
          </w:p>
        </w:tc>
      </w:tr>
      <w:tr w:rsidR="00C3466A" w:rsidRPr="001D1034" w14:paraId="4BC56AF2" w14:textId="77777777" w:rsidTr="00711DAA">
        <w:trPr>
          <w:trHeight w:val="1403"/>
        </w:trPr>
        <w:tc>
          <w:tcPr>
            <w:tcW w:w="18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D6EE" w:themeFill="accent5" w:themeFillTint="66"/>
          </w:tcPr>
          <w:p w14:paraId="4A0D9D91" w14:textId="0D8EC53C" w:rsidR="00C3466A" w:rsidRPr="004922F5" w:rsidRDefault="00C3466A" w:rsidP="00C3466A">
            <w:pPr>
              <w:spacing w:after="0" w:line="240" w:lineRule="auto"/>
              <w:rPr>
                <w:rFonts w:eastAsia="Calibri" w:cstheme="minorHAnsi"/>
                <w:b/>
                <w:bCs/>
                <w:color w:val="000000" w:themeColor="text1"/>
                <w:sz w:val="16"/>
                <w:szCs w:val="16"/>
                <w:lang w:val="en-GB"/>
              </w:rPr>
            </w:pPr>
            <w:r w:rsidRPr="004922F5">
              <w:rPr>
                <w:rFonts w:eastAsia="Calibri" w:cstheme="minorHAnsi"/>
                <w:b/>
                <w:bCs/>
                <w:color w:val="000000" w:themeColor="text1"/>
                <w:sz w:val="16"/>
                <w:szCs w:val="16"/>
                <w:lang w:val="en-GB"/>
              </w:rPr>
              <w:t xml:space="preserve">Building and revisiting  </w:t>
            </w:r>
          </w:p>
        </w:tc>
        <w:tc>
          <w:tcPr>
            <w:tcW w:w="209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D6EE" w:themeFill="accent5" w:themeFillTint="66"/>
          </w:tcPr>
          <w:p w14:paraId="24C65D68" w14:textId="1B06C014" w:rsidR="00035E04" w:rsidRPr="00035E04" w:rsidRDefault="00CC4043" w:rsidP="00035E04">
            <w:pPr>
              <w:pStyle w:val="NormalWeb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D2DD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· </w:t>
            </w:r>
            <w:r w:rsidR="00F761E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Russia as an empire</w:t>
            </w:r>
            <w:r w:rsidR="00035E04" w:rsidRPr="00035E0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r w:rsidR="00F761E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– </w:t>
            </w:r>
            <w:r w:rsidR="000F468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year 7 enquiry four </w:t>
            </w:r>
            <w:r w:rsidR="00F761E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and</w:t>
            </w:r>
            <w:r w:rsidR="00035E04" w:rsidRPr="00035E0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r w:rsidR="000F468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year 8 enquiry five</w:t>
            </w:r>
            <w:r w:rsidR="00D07B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.</w:t>
            </w:r>
          </w:p>
          <w:p w14:paraId="68FA37CB" w14:textId="3D23817E" w:rsidR="00035E04" w:rsidRDefault="009456F2" w:rsidP="00035E04">
            <w:pPr>
              <w:pStyle w:val="NormalWeb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D2DD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· </w:t>
            </w:r>
            <w:r w:rsidR="00D07B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Industrialisation – year 8 enquiry two.</w:t>
            </w:r>
            <w:r w:rsidR="00035E04" w:rsidRPr="00035E0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</w:p>
          <w:p w14:paraId="5D220731" w14:textId="000F7C84" w:rsidR="00B07D07" w:rsidRPr="00035E04" w:rsidRDefault="00B07D07" w:rsidP="00035E04">
            <w:pPr>
              <w:pStyle w:val="NormalWeb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Impacts of WWI – year 8 enquiry six</w:t>
            </w:r>
          </w:p>
          <w:p w14:paraId="623B5EDB" w14:textId="025DDC98" w:rsidR="00035E04" w:rsidRPr="00035E04" w:rsidRDefault="009456F2" w:rsidP="00035E04">
            <w:pPr>
              <w:pStyle w:val="NormalWeb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proofErr w:type="gramStart"/>
            <w:r w:rsidRPr="00AD2DD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· 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r w:rsidR="00405D0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C</w:t>
            </w:r>
            <w:r w:rsidR="00B110F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oncept</w:t>
            </w:r>
            <w:proofErr w:type="gramEnd"/>
            <w:r w:rsidR="00B110F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of </w:t>
            </w:r>
            <w:r w:rsidR="00D94C1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revolution – industrial revolution (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year 8 enquiry two and Haitian Revolution </w:t>
            </w:r>
            <w:r w:rsidR="00D94C1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(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year 8 enquiry three).</w:t>
            </w:r>
          </w:p>
          <w:p w14:paraId="0DB56C70" w14:textId="159E389A" w:rsidR="00281744" w:rsidRPr="00035E04" w:rsidRDefault="009456F2" w:rsidP="00035E04">
            <w:pPr>
              <w:pStyle w:val="NormalWeb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proofErr w:type="gramStart"/>
            <w:r w:rsidRPr="00AD2DD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· 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r w:rsidR="00D94C1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Comparison</w:t>
            </w:r>
            <w:proofErr w:type="gramEnd"/>
            <w:r w:rsidR="00D94C1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of the suppression of rebellion (Harrying of the North – year seven enquiry three).</w:t>
            </w:r>
          </w:p>
        </w:tc>
        <w:tc>
          <w:tcPr>
            <w:tcW w:w="226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D6EE" w:themeFill="accent5" w:themeFillTint="66"/>
          </w:tcPr>
          <w:p w14:paraId="0FF525F3" w14:textId="65FD9D83" w:rsidR="00A75246" w:rsidRDefault="00CC4043" w:rsidP="00A75246">
            <w:pPr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 w:rsidRPr="00AD2DDA">
              <w:rPr>
                <w:rFonts w:cstheme="minorHAnsi"/>
                <w:color w:val="000000"/>
                <w:sz w:val="16"/>
                <w:szCs w:val="16"/>
              </w:rPr>
              <w:t xml:space="preserve">· </w:t>
            </w:r>
            <w:r w:rsidR="000D31BE">
              <w:rPr>
                <w:rFonts w:cstheme="minorHAnsi"/>
                <w:color w:val="000000"/>
                <w:sz w:val="16"/>
                <w:szCs w:val="16"/>
              </w:rPr>
              <w:t>Wider</w:t>
            </w:r>
            <w:r w:rsidR="00A75246">
              <w:rPr>
                <w:rFonts w:cstheme="minorHAnsi"/>
                <w:color w:val="000000"/>
                <w:sz w:val="16"/>
                <w:szCs w:val="16"/>
              </w:rPr>
              <w:t xml:space="preserve"> </w:t>
            </w:r>
            <w:r w:rsidR="000D31BE">
              <w:rPr>
                <w:rFonts w:cstheme="minorHAnsi"/>
                <w:color w:val="000000"/>
                <w:sz w:val="16"/>
                <w:szCs w:val="16"/>
              </w:rPr>
              <w:t xml:space="preserve">impacts of the </w:t>
            </w:r>
            <w:r w:rsidR="00A75246">
              <w:rPr>
                <w:rFonts w:cstheme="minorHAnsi"/>
                <w:color w:val="000000"/>
                <w:sz w:val="16"/>
                <w:szCs w:val="16"/>
              </w:rPr>
              <w:t>First World</w:t>
            </w:r>
            <w:r w:rsidR="000D31BE">
              <w:rPr>
                <w:rFonts w:cstheme="minorHAnsi"/>
                <w:color w:val="000000"/>
                <w:sz w:val="16"/>
                <w:szCs w:val="16"/>
              </w:rPr>
              <w:t xml:space="preserve"> </w:t>
            </w:r>
            <w:r w:rsidR="00403548">
              <w:rPr>
                <w:rFonts w:cstheme="minorHAnsi"/>
                <w:color w:val="000000"/>
                <w:sz w:val="16"/>
                <w:szCs w:val="16"/>
              </w:rPr>
              <w:t>(year 8 enquiry six)</w:t>
            </w:r>
            <w:r w:rsidR="0024521C">
              <w:rPr>
                <w:rFonts w:cstheme="minorHAnsi"/>
                <w:color w:val="000000"/>
                <w:sz w:val="16"/>
                <w:szCs w:val="16"/>
              </w:rPr>
              <w:t xml:space="preserve"> – the impacts on Germany after 1918</w:t>
            </w:r>
            <w:r w:rsidR="00A75246" w:rsidRPr="00A75246">
              <w:rPr>
                <w:rFonts w:cstheme="minorHAnsi"/>
                <w:color w:val="000000"/>
                <w:sz w:val="16"/>
                <w:szCs w:val="16"/>
              </w:rPr>
              <w:t>.</w:t>
            </w:r>
          </w:p>
          <w:p w14:paraId="3765472B" w14:textId="77777777" w:rsidR="00A75246" w:rsidRDefault="00A75246" w:rsidP="00A75246">
            <w:pPr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</w:p>
          <w:p w14:paraId="29209126" w14:textId="283049EF" w:rsidR="00A75246" w:rsidRDefault="0024521C" w:rsidP="00A75246">
            <w:pPr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 w:rsidRPr="00AD2DDA">
              <w:rPr>
                <w:rFonts w:cstheme="minorHAnsi"/>
                <w:color w:val="000000"/>
                <w:sz w:val="16"/>
                <w:szCs w:val="16"/>
              </w:rPr>
              <w:t xml:space="preserve">· </w:t>
            </w:r>
            <w:r w:rsidR="000D31BE">
              <w:rPr>
                <w:rFonts w:cstheme="minorHAnsi"/>
                <w:color w:val="000000"/>
                <w:sz w:val="16"/>
                <w:szCs w:val="16"/>
              </w:rPr>
              <w:t>W</w:t>
            </w:r>
            <w:r w:rsidR="003E66AF">
              <w:rPr>
                <w:rFonts w:cstheme="minorHAnsi"/>
                <w:color w:val="000000"/>
                <w:sz w:val="16"/>
                <w:szCs w:val="16"/>
              </w:rPr>
              <w:t xml:space="preserve">ider impacts of the Russian Revolution (year 9 enquiry one) – the </w:t>
            </w:r>
            <w:r w:rsidR="000D31BE">
              <w:rPr>
                <w:rFonts w:cstheme="minorHAnsi"/>
                <w:color w:val="000000"/>
                <w:sz w:val="16"/>
                <w:szCs w:val="16"/>
              </w:rPr>
              <w:t>Spartacist Uprising.</w:t>
            </w:r>
          </w:p>
          <w:p w14:paraId="360BE4A6" w14:textId="77777777" w:rsidR="00A75246" w:rsidRDefault="00A75246" w:rsidP="00A75246">
            <w:pPr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</w:p>
          <w:p w14:paraId="4ABD9B31" w14:textId="4EBF08A6" w:rsidR="00A75246" w:rsidRDefault="0024521C" w:rsidP="00A75246">
            <w:pPr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 w:rsidRPr="00AD2DDA">
              <w:rPr>
                <w:rFonts w:cstheme="minorHAnsi"/>
                <w:color w:val="000000"/>
                <w:sz w:val="16"/>
                <w:szCs w:val="16"/>
              </w:rPr>
              <w:t xml:space="preserve">· </w:t>
            </w:r>
            <w:r w:rsidR="000D31BE">
              <w:rPr>
                <w:rFonts w:cstheme="minorHAnsi"/>
                <w:color w:val="000000"/>
                <w:sz w:val="16"/>
                <w:szCs w:val="16"/>
              </w:rPr>
              <w:t xml:space="preserve">Wider impacts of the Russian </w:t>
            </w:r>
            <w:r w:rsidR="00661ECA">
              <w:rPr>
                <w:rFonts w:cstheme="minorHAnsi"/>
                <w:color w:val="000000"/>
                <w:sz w:val="16"/>
                <w:szCs w:val="16"/>
              </w:rPr>
              <w:t>Revolution (</w:t>
            </w:r>
            <w:r w:rsidR="009D6E5C">
              <w:rPr>
                <w:rFonts w:cstheme="minorHAnsi"/>
                <w:color w:val="000000"/>
                <w:sz w:val="16"/>
                <w:szCs w:val="16"/>
              </w:rPr>
              <w:t>year 9 enquiry one) - t</w:t>
            </w:r>
            <w:r w:rsidR="00A75246" w:rsidRPr="00A75246">
              <w:rPr>
                <w:rFonts w:cstheme="minorHAnsi"/>
                <w:color w:val="000000"/>
                <w:sz w:val="16"/>
                <w:szCs w:val="16"/>
              </w:rPr>
              <w:t xml:space="preserve">he idea of Communism and life in the USSR during the 1920s and early 1930s </w:t>
            </w:r>
            <w:r w:rsidR="00403548">
              <w:rPr>
                <w:rFonts w:cstheme="minorHAnsi"/>
                <w:color w:val="000000"/>
                <w:sz w:val="16"/>
                <w:szCs w:val="16"/>
              </w:rPr>
              <w:t xml:space="preserve">as a cause of the </w:t>
            </w:r>
            <w:r w:rsidR="003E66AF">
              <w:rPr>
                <w:rFonts w:cstheme="minorHAnsi"/>
                <w:color w:val="000000"/>
                <w:sz w:val="16"/>
                <w:szCs w:val="16"/>
              </w:rPr>
              <w:t>rise in support for the Nazis.</w:t>
            </w:r>
            <w:r w:rsidR="00A75246" w:rsidRPr="00A75246">
              <w:rPr>
                <w:rFonts w:cstheme="minorHAnsi"/>
                <w:color w:val="000000"/>
                <w:sz w:val="16"/>
                <w:szCs w:val="16"/>
              </w:rPr>
              <w:t xml:space="preserve"> </w:t>
            </w:r>
          </w:p>
          <w:p w14:paraId="6DD9B110" w14:textId="77777777" w:rsidR="00A75246" w:rsidRDefault="00A75246" w:rsidP="00A75246">
            <w:pPr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</w:p>
          <w:p w14:paraId="780CD4F7" w14:textId="7F57BE9F" w:rsidR="00C3466A" w:rsidRPr="00A75246" w:rsidRDefault="00661ECA" w:rsidP="00A75246">
            <w:pPr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 w:rsidRPr="00AD2DDA">
              <w:rPr>
                <w:rFonts w:cstheme="minorHAnsi"/>
                <w:color w:val="000000"/>
                <w:sz w:val="16"/>
                <w:szCs w:val="16"/>
              </w:rPr>
              <w:t xml:space="preserve">· </w:t>
            </w:r>
            <w:r w:rsidR="00450C61">
              <w:rPr>
                <w:rFonts w:cstheme="minorHAnsi"/>
                <w:color w:val="000000"/>
                <w:sz w:val="16"/>
                <w:szCs w:val="16"/>
              </w:rPr>
              <w:t xml:space="preserve">Comparison of gaining power and </w:t>
            </w:r>
            <w:r w:rsidR="005C5CD7">
              <w:rPr>
                <w:rFonts w:cstheme="minorHAnsi"/>
                <w:color w:val="000000"/>
                <w:sz w:val="16"/>
                <w:szCs w:val="16"/>
              </w:rPr>
              <w:t xml:space="preserve">suppressing opposition (year 7 enquiries </w:t>
            </w:r>
            <w:r w:rsidR="008C3730">
              <w:rPr>
                <w:rFonts w:cstheme="minorHAnsi"/>
                <w:color w:val="000000"/>
                <w:sz w:val="16"/>
                <w:szCs w:val="16"/>
              </w:rPr>
              <w:t>two</w:t>
            </w:r>
            <w:r w:rsidR="005C5CD7">
              <w:rPr>
                <w:rFonts w:cstheme="minorHAnsi"/>
                <w:color w:val="000000"/>
                <w:sz w:val="16"/>
                <w:szCs w:val="16"/>
              </w:rPr>
              <w:t xml:space="preserve"> &amp; </w:t>
            </w:r>
            <w:r w:rsidR="008C3730">
              <w:rPr>
                <w:rFonts w:cstheme="minorHAnsi"/>
                <w:color w:val="000000"/>
                <w:sz w:val="16"/>
                <w:szCs w:val="16"/>
              </w:rPr>
              <w:t>three</w:t>
            </w:r>
            <w:r w:rsidR="009E4621">
              <w:rPr>
                <w:rFonts w:cstheme="minorHAnsi"/>
                <w:color w:val="000000"/>
                <w:sz w:val="16"/>
                <w:szCs w:val="16"/>
              </w:rPr>
              <w:t xml:space="preserve">, year 8 enquiry </w:t>
            </w:r>
            <w:r w:rsidR="008C3730">
              <w:rPr>
                <w:rFonts w:cstheme="minorHAnsi"/>
                <w:color w:val="000000"/>
                <w:sz w:val="16"/>
                <w:szCs w:val="16"/>
              </w:rPr>
              <w:t>four, year 9 enquiry one</w:t>
            </w:r>
            <w:r w:rsidR="005C5CD7">
              <w:rPr>
                <w:rFonts w:cstheme="minorHAnsi"/>
                <w:color w:val="000000"/>
                <w:sz w:val="16"/>
                <w:szCs w:val="16"/>
              </w:rPr>
              <w:t>).</w:t>
            </w:r>
          </w:p>
        </w:tc>
        <w:tc>
          <w:tcPr>
            <w:tcW w:w="212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D6EE" w:themeFill="accent5" w:themeFillTint="66"/>
          </w:tcPr>
          <w:p w14:paraId="6D230277" w14:textId="24F01780" w:rsidR="00462A06" w:rsidRPr="00462A06" w:rsidRDefault="00CC4043" w:rsidP="00462A06">
            <w:pPr>
              <w:rPr>
                <w:rFonts w:eastAsia="Calibri" w:cstheme="minorHAnsi"/>
                <w:color w:val="000000" w:themeColor="text1"/>
                <w:sz w:val="16"/>
                <w:szCs w:val="16"/>
                <w:lang w:val="en-GB"/>
              </w:rPr>
            </w:pPr>
            <w:r w:rsidRPr="00464B47">
              <w:rPr>
                <w:rFonts w:eastAsia="Calibri" w:cstheme="minorHAnsi"/>
                <w:color w:val="000000" w:themeColor="text1"/>
                <w:sz w:val="16"/>
                <w:szCs w:val="16"/>
                <w:lang w:val="en-GB"/>
              </w:rPr>
              <w:t xml:space="preserve">· </w:t>
            </w:r>
            <w:r w:rsidR="00E628D7">
              <w:rPr>
                <w:rFonts w:eastAsia="Calibri" w:cstheme="minorHAnsi"/>
                <w:color w:val="000000" w:themeColor="text1"/>
                <w:sz w:val="16"/>
                <w:szCs w:val="16"/>
                <w:lang w:val="en-GB"/>
              </w:rPr>
              <w:t xml:space="preserve">Year 7 enquiry </w:t>
            </w:r>
            <w:r w:rsidR="00462A06">
              <w:rPr>
                <w:rFonts w:eastAsia="Calibri" w:cstheme="minorHAnsi"/>
                <w:color w:val="000000" w:themeColor="text1"/>
                <w:sz w:val="16"/>
                <w:szCs w:val="16"/>
                <w:lang w:val="en-GB"/>
              </w:rPr>
              <w:t>t</w:t>
            </w:r>
            <w:r w:rsidR="00E628D7">
              <w:rPr>
                <w:rFonts w:eastAsia="Calibri" w:cstheme="minorHAnsi"/>
                <w:color w:val="000000" w:themeColor="text1"/>
                <w:sz w:val="16"/>
                <w:szCs w:val="16"/>
                <w:lang w:val="en-GB"/>
              </w:rPr>
              <w:t>hree</w:t>
            </w:r>
            <w:r w:rsidR="00462A06">
              <w:rPr>
                <w:rFonts w:eastAsia="Calibri" w:cstheme="minorHAnsi"/>
                <w:color w:val="000000" w:themeColor="text1"/>
                <w:sz w:val="16"/>
                <w:szCs w:val="16"/>
                <w:lang w:val="en-GB"/>
              </w:rPr>
              <w:t>, year 8 enquiry three</w:t>
            </w:r>
            <w:r w:rsidR="00E628D7">
              <w:rPr>
                <w:rFonts w:eastAsia="Calibri" w:cstheme="minorHAnsi"/>
                <w:color w:val="000000" w:themeColor="text1"/>
                <w:sz w:val="16"/>
                <w:szCs w:val="16"/>
                <w:lang w:val="en-GB"/>
              </w:rPr>
              <w:t xml:space="preserve"> – explaining causation.</w:t>
            </w:r>
            <w:r w:rsidR="00462A06">
              <w:rPr>
                <w:rFonts w:eastAsia="Calibri" w:cstheme="minorHAnsi"/>
                <w:color w:val="000000" w:themeColor="text1"/>
                <w:sz w:val="16"/>
                <w:szCs w:val="16"/>
                <w:lang w:val="en-GB"/>
              </w:rPr>
              <w:t xml:space="preserve"> </w:t>
            </w:r>
            <w:r w:rsidR="00462A06" w:rsidRPr="00462A06">
              <w:rPr>
                <w:rFonts w:eastAsia="Calibri" w:cstheme="minorHAnsi"/>
                <w:color w:val="000000" w:themeColor="text1"/>
                <w:sz w:val="16"/>
                <w:szCs w:val="16"/>
                <w:lang w:val="en-GB"/>
              </w:rPr>
              <w:t xml:space="preserve">The unit allows for a more </w:t>
            </w:r>
            <w:r w:rsidR="00462A06">
              <w:rPr>
                <w:rFonts w:eastAsia="Calibri" w:cstheme="minorHAnsi"/>
                <w:color w:val="000000" w:themeColor="text1"/>
                <w:sz w:val="16"/>
                <w:szCs w:val="16"/>
                <w:lang w:val="en-GB"/>
              </w:rPr>
              <w:t>sophisticated</w:t>
            </w:r>
            <w:r w:rsidR="00462A06" w:rsidRPr="00462A06">
              <w:rPr>
                <w:rFonts w:eastAsia="Calibri" w:cstheme="minorHAnsi"/>
                <w:color w:val="000000" w:themeColor="text1"/>
                <w:sz w:val="16"/>
                <w:szCs w:val="16"/>
                <w:lang w:val="en-GB"/>
              </w:rPr>
              <w:t xml:space="preserve"> approach to </w:t>
            </w:r>
            <w:r w:rsidR="00462A06">
              <w:rPr>
                <w:rFonts w:eastAsia="Calibri" w:cstheme="minorHAnsi"/>
                <w:color w:val="000000" w:themeColor="text1"/>
                <w:sz w:val="16"/>
                <w:szCs w:val="16"/>
                <w:lang w:val="en-GB"/>
              </w:rPr>
              <w:t xml:space="preserve">explaining </w:t>
            </w:r>
            <w:r w:rsidR="00462A06" w:rsidRPr="00462A06">
              <w:rPr>
                <w:rFonts w:eastAsia="Calibri" w:cstheme="minorHAnsi"/>
                <w:color w:val="000000" w:themeColor="text1"/>
                <w:sz w:val="16"/>
                <w:szCs w:val="16"/>
                <w:lang w:val="en-GB"/>
              </w:rPr>
              <w:t xml:space="preserve">causation </w:t>
            </w:r>
            <w:r w:rsidR="0007656D">
              <w:rPr>
                <w:rFonts w:eastAsia="Calibri" w:cstheme="minorHAnsi"/>
                <w:color w:val="000000" w:themeColor="text1"/>
                <w:sz w:val="16"/>
                <w:szCs w:val="16"/>
                <w:lang w:val="en-GB"/>
              </w:rPr>
              <w:t>by</w:t>
            </w:r>
            <w:r w:rsidR="00462A06" w:rsidRPr="00462A06">
              <w:rPr>
                <w:rFonts w:eastAsia="Calibri" w:cstheme="minorHAnsi"/>
                <w:color w:val="000000" w:themeColor="text1"/>
                <w:sz w:val="16"/>
                <w:szCs w:val="16"/>
                <w:lang w:val="en-GB"/>
              </w:rPr>
              <w:t xml:space="preserve"> looking at factors.</w:t>
            </w:r>
          </w:p>
          <w:p w14:paraId="064F355F" w14:textId="73228B89" w:rsidR="00E628D7" w:rsidRDefault="00E628D7" w:rsidP="00E628D7">
            <w:pPr>
              <w:spacing w:after="0" w:line="240" w:lineRule="auto"/>
              <w:rPr>
                <w:rFonts w:eastAsia="Calibri" w:cstheme="minorHAnsi"/>
                <w:color w:val="000000" w:themeColor="text1"/>
                <w:sz w:val="16"/>
                <w:szCs w:val="16"/>
                <w:lang w:val="en-GB"/>
              </w:rPr>
            </w:pPr>
          </w:p>
          <w:p w14:paraId="2122E45D" w14:textId="2558EB0D" w:rsidR="00E628D7" w:rsidRDefault="00A733BC" w:rsidP="00C3466A">
            <w:pPr>
              <w:spacing w:after="0" w:line="240" w:lineRule="auto"/>
              <w:rPr>
                <w:rFonts w:eastAsia="Calibri" w:cstheme="minorHAnsi"/>
                <w:color w:val="000000" w:themeColor="text1"/>
                <w:sz w:val="16"/>
                <w:szCs w:val="16"/>
                <w:lang w:val="en-GB"/>
              </w:rPr>
            </w:pPr>
            <w:r w:rsidRPr="00464B47">
              <w:rPr>
                <w:rFonts w:eastAsia="Calibri" w:cstheme="minorHAnsi"/>
                <w:color w:val="000000" w:themeColor="text1"/>
                <w:sz w:val="16"/>
                <w:szCs w:val="16"/>
                <w:lang w:val="en-GB"/>
              </w:rPr>
              <w:t xml:space="preserve">· </w:t>
            </w:r>
            <w:r w:rsidR="00AB6BFA">
              <w:rPr>
                <w:rFonts w:eastAsia="Calibri" w:cstheme="minorHAnsi"/>
                <w:color w:val="000000" w:themeColor="text1"/>
                <w:sz w:val="16"/>
                <w:szCs w:val="16"/>
                <w:lang w:val="en-GB"/>
              </w:rPr>
              <w:t>Year 8 enquiry three – this unit builds on students’ understanding of nineteenth century British colonialism and how this came to an end.</w:t>
            </w:r>
          </w:p>
          <w:p w14:paraId="4D443944" w14:textId="77777777" w:rsidR="00D200B6" w:rsidRDefault="00D200B6" w:rsidP="00C3466A">
            <w:pPr>
              <w:spacing w:after="0" w:line="240" w:lineRule="auto"/>
              <w:rPr>
                <w:rFonts w:eastAsia="Calibri" w:cstheme="minorHAnsi"/>
                <w:color w:val="000000" w:themeColor="text1"/>
                <w:sz w:val="16"/>
                <w:szCs w:val="16"/>
                <w:lang w:val="en-GB"/>
              </w:rPr>
            </w:pPr>
          </w:p>
          <w:p w14:paraId="378033F3" w14:textId="71EE20B1" w:rsidR="00D200B6" w:rsidRPr="004922F5" w:rsidRDefault="00A733BC" w:rsidP="00C3466A">
            <w:pPr>
              <w:spacing w:after="0" w:line="240" w:lineRule="auto"/>
              <w:rPr>
                <w:rFonts w:eastAsia="Calibri" w:cstheme="minorHAnsi"/>
                <w:color w:val="000000" w:themeColor="text1"/>
                <w:sz w:val="16"/>
                <w:szCs w:val="16"/>
                <w:lang w:val="en-GB"/>
              </w:rPr>
            </w:pPr>
            <w:r w:rsidRPr="00464B47">
              <w:rPr>
                <w:rFonts w:eastAsia="Calibri" w:cstheme="minorHAnsi"/>
                <w:color w:val="000000" w:themeColor="text1"/>
                <w:sz w:val="16"/>
                <w:szCs w:val="16"/>
                <w:lang w:val="en-GB"/>
              </w:rPr>
              <w:t xml:space="preserve">· </w:t>
            </w:r>
            <w:r w:rsidR="00D200B6">
              <w:rPr>
                <w:rFonts w:eastAsia="Calibri" w:cstheme="minorHAnsi"/>
                <w:color w:val="000000" w:themeColor="text1"/>
                <w:sz w:val="16"/>
                <w:szCs w:val="16"/>
                <w:lang w:val="en-GB"/>
              </w:rPr>
              <w:t>Year 8 enquiry six</w:t>
            </w:r>
            <w:r w:rsidR="00080185">
              <w:rPr>
                <w:rFonts w:eastAsia="Calibri" w:cstheme="minorHAnsi"/>
                <w:color w:val="000000" w:themeColor="text1"/>
                <w:sz w:val="16"/>
                <w:szCs w:val="16"/>
                <w:lang w:val="en-GB"/>
              </w:rPr>
              <w:t>, year 9 enquiry two</w:t>
            </w:r>
            <w:r w:rsidR="00D200B6">
              <w:rPr>
                <w:rFonts w:eastAsia="Calibri" w:cstheme="minorHAnsi"/>
                <w:color w:val="000000" w:themeColor="text1"/>
                <w:sz w:val="16"/>
                <w:szCs w:val="16"/>
                <w:lang w:val="en-GB"/>
              </w:rPr>
              <w:t xml:space="preserve"> –wider impacts of WWI</w:t>
            </w:r>
            <w:r w:rsidR="00080185">
              <w:rPr>
                <w:rFonts w:eastAsia="Calibri" w:cstheme="minorHAnsi"/>
                <w:color w:val="000000" w:themeColor="text1"/>
                <w:sz w:val="16"/>
                <w:szCs w:val="16"/>
                <w:lang w:val="en-GB"/>
              </w:rPr>
              <w:t xml:space="preserve"> &amp; WWII in terms of the economic impact on Britain and its </w:t>
            </w:r>
            <w:r w:rsidR="00B26217">
              <w:rPr>
                <w:rFonts w:eastAsia="Calibri" w:cstheme="minorHAnsi"/>
                <w:color w:val="000000" w:themeColor="text1"/>
                <w:sz w:val="16"/>
                <w:szCs w:val="16"/>
                <w:lang w:val="en-GB"/>
              </w:rPr>
              <w:t>role as a world power.</w:t>
            </w:r>
            <w:r w:rsidR="00D200B6">
              <w:rPr>
                <w:rFonts w:eastAsia="Calibri" w:cstheme="minorHAnsi"/>
                <w:color w:val="000000" w:themeColor="text1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D6EE" w:themeFill="accent5" w:themeFillTint="66"/>
          </w:tcPr>
          <w:p w14:paraId="55C84A5F" w14:textId="14E90481" w:rsidR="00464B47" w:rsidRPr="00464B47" w:rsidRDefault="00AB536F" w:rsidP="00C3466A">
            <w:pPr>
              <w:pStyle w:val="NormalWeb"/>
              <w:rPr>
                <w:rFonts w:asciiTheme="minorHAnsi" w:eastAsia="Calibri" w:hAnsiTheme="minorHAnsi" w:cstheme="minorHAnsi"/>
                <w:color w:val="000000" w:themeColor="text1"/>
                <w:sz w:val="16"/>
                <w:szCs w:val="16"/>
                <w:lang w:eastAsia="en-US"/>
              </w:rPr>
            </w:pPr>
            <w:r w:rsidRPr="00AD2DD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·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r w:rsidR="00464B47">
              <w:rPr>
                <w:rFonts w:asciiTheme="minorHAnsi" w:eastAsia="Calibri" w:hAnsiTheme="minorHAnsi" w:cstheme="minorHAnsi"/>
                <w:color w:val="000000" w:themeColor="text1"/>
                <w:sz w:val="16"/>
                <w:szCs w:val="16"/>
                <w:lang w:eastAsia="en-US"/>
              </w:rPr>
              <w:t xml:space="preserve">Year </w:t>
            </w:r>
            <w:r w:rsidR="00B14D88">
              <w:rPr>
                <w:rFonts w:asciiTheme="minorHAnsi" w:eastAsia="Calibri" w:hAnsiTheme="minorHAnsi" w:cstheme="minorHAnsi"/>
                <w:color w:val="000000" w:themeColor="text1"/>
                <w:sz w:val="16"/>
                <w:szCs w:val="16"/>
                <w:lang w:eastAsia="en-US"/>
              </w:rPr>
              <w:t xml:space="preserve">9 enquiry one – using sources for an enquiry. </w:t>
            </w:r>
          </w:p>
          <w:p w14:paraId="347511DF" w14:textId="7FD9FAF8" w:rsidR="0057539F" w:rsidRPr="00464B47" w:rsidRDefault="00464B47" w:rsidP="00C3466A">
            <w:pPr>
              <w:pStyle w:val="NormalWeb"/>
              <w:rPr>
                <w:rFonts w:asciiTheme="minorHAnsi" w:eastAsia="Calibri" w:hAnsiTheme="minorHAnsi" w:cstheme="minorHAnsi"/>
                <w:color w:val="000000" w:themeColor="text1"/>
                <w:sz w:val="16"/>
                <w:szCs w:val="16"/>
                <w:lang w:eastAsia="en-US"/>
              </w:rPr>
            </w:pPr>
            <w:r w:rsidRPr="00464B47">
              <w:rPr>
                <w:rFonts w:asciiTheme="minorHAnsi" w:eastAsia="Calibri" w:hAnsiTheme="minorHAnsi" w:cstheme="minorHAnsi"/>
                <w:color w:val="000000" w:themeColor="text1"/>
                <w:sz w:val="16"/>
                <w:szCs w:val="16"/>
                <w:lang w:eastAsia="en-US"/>
              </w:rPr>
              <w:t xml:space="preserve">· </w:t>
            </w:r>
            <w:r w:rsidR="00A30BA9" w:rsidRPr="00464B47">
              <w:rPr>
                <w:rFonts w:asciiTheme="minorHAnsi" w:eastAsia="Calibri" w:hAnsiTheme="minorHAnsi" w:cstheme="minorHAnsi"/>
                <w:color w:val="000000" w:themeColor="text1"/>
                <w:sz w:val="16"/>
                <w:szCs w:val="16"/>
                <w:lang w:eastAsia="en-US"/>
              </w:rPr>
              <w:t xml:space="preserve">Year 7 </w:t>
            </w:r>
            <w:r w:rsidR="0092254E" w:rsidRPr="00464B47">
              <w:rPr>
                <w:rFonts w:asciiTheme="minorHAnsi" w:eastAsia="Calibri" w:hAnsiTheme="minorHAnsi" w:cstheme="minorHAnsi"/>
                <w:color w:val="000000" w:themeColor="text1"/>
                <w:sz w:val="16"/>
                <w:szCs w:val="16"/>
                <w:lang w:eastAsia="en-US"/>
              </w:rPr>
              <w:t>enquiry</w:t>
            </w:r>
            <w:r w:rsidR="00A30BA9" w:rsidRPr="00464B47">
              <w:rPr>
                <w:rFonts w:asciiTheme="minorHAnsi" w:eastAsia="Calibri" w:hAnsiTheme="minorHAnsi" w:cstheme="minorHAnsi"/>
                <w:color w:val="000000" w:themeColor="text1"/>
                <w:sz w:val="16"/>
                <w:szCs w:val="16"/>
                <w:lang w:eastAsia="en-US"/>
              </w:rPr>
              <w:t xml:space="preserve"> six </w:t>
            </w:r>
            <w:r w:rsidR="00F63081" w:rsidRPr="00464B47">
              <w:rPr>
                <w:rFonts w:asciiTheme="minorHAnsi" w:eastAsia="Calibri" w:hAnsiTheme="minorHAnsi" w:cstheme="minorHAnsi"/>
                <w:color w:val="000000" w:themeColor="text1"/>
                <w:sz w:val="16"/>
                <w:szCs w:val="16"/>
                <w:lang w:eastAsia="en-US"/>
              </w:rPr>
              <w:t>–</w:t>
            </w:r>
            <w:r w:rsidR="00A30BA9" w:rsidRPr="00464B47">
              <w:rPr>
                <w:rFonts w:asciiTheme="minorHAnsi" w:eastAsia="Calibri" w:hAnsiTheme="minorHAnsi" w:cstheme="minorHAnsi"/>
                <w:color w:val="000000" w:themeColor="text1"/>
                <w:sz w:val="16"/>
                <w:szCs w:val="16"/>
                <w:lang w:eastAsia="en-US"/>
              </w:rPr>
              <w:t xml:space="preserve"> </w:t>
            </w:r>
            <w:r w:rsidR="00F63081" w:rsidRPr="00464B47">
              <w:rPr>
                <w:rFonts w:asciiTheme="minorHAnsi" w:eastAsia="Calibri" w:hAnsiTheme="minorHAnsi" w:cstheme="minorHAnsi"/>
                <w:color w:val="000000" w:themeColor="text1"/>
                <w:sz w:val="16"/>
                <w:szCs w:val="16"/>
                <w:lang w:eastAsia="en-US"/>
              </w:rPr>
              <w:t>European arrival in America</w:t>
            </w:r>
            <w:r w:rsidR="000E046D" w:rsidRPr="00464B47">
              <w:rPr>
                <w:rFonts w:asciiTheme="minorHAnsi" w:eastAsia="Calibri" w:hAnsiTheme="minorHAnsi" w:cstheme="minorHAnsi"/>
                <w:color w:val="000000" w:themeColor="text1"/>
                <w:sz w:val="16"/>
                <w:szCs w:val="16"/>
                <w:lang w:eastAsia="en-US"/>
              </w:rPr>
              <w:t>.</w:t>
            </w:r>
          </w:p>
          <w:p w14:paraId="7F361A42" w14:textId="2A166D44" w:rsidR="000E046D" w:rsidRPr="00464B47" w:rsidRDefault="00AB536F" w:rsidP="00C3466A">
            <w:pPr>
              <w:pStyle w:val="NormalWeb"/>
              <w:rPr>
                <w:rFonts w:asciiTheme="minorHAnsi" w:eastAsia="Calibri" w:hAnsiTheme="minorHAnsi" w:cstheme="minorHAnsi"/>
                <w:color w:val="000000" w:themeColor="text1"/>
                <w:sz w:val="16"/>
                <w:szCs w:val="16"/>
                <w:lang w:eastAsia="en-US"/>
              </w:rPr>
            </w:pPr>
            <w:r w:rsidRPr="00AD2DD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·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r w:rsidR="000E046D" w:rsidRPr="00464B47">
              <w:rPr>
                <w:rFonts w:asciiTheme="minorHAnsi" w:eastAsia="Calibri" w:hAnsiTheme="minorHAnsi" w:cstheme="minorHAnsi"/>
                <w:color w:val="000000" w:themeColor="text1"/>
                <w:sz w:val="16"/>
                <w:szCs w:val="16"/>
                <w:lang w:eastAsia="en-US"/>
              </w:rPr>
              <w:t xml:space="preserve">Year 8 enquiry </w:t>
            </w:r>
            <w:r w:rsidR="000A09F5" w:rsidRPr="00464B47">
              <w:rPr>
                <w:rFonts w:asciiTheme="minorHAnsi" w:eastAsia="Calibri" w:hAnsiTheme="minorHAnsi" w:cstheme="minorHAnsi"/>
                <w:color w:val="000000" w:themeColor="text1"/>
                <w:sz w:val="16"/>
                <w:szCs w:val="16"/>
                <w:lang w:eastAsia="en-US"/>
              </w:rPr>
              <w:t xml:space="preserve">four – democracy and </w:t>
            </w:r>
            <w:r w:rsidR="00883036">
              <w:rPr>
                <w:rFonts w:asciiTheme="minorHAnsi" w:eastAsia="Calibri" w:hAnsiTheme="minorHAnsi" w:cstheme="minorHAnsi"/>
                <w:color w:val="000000" w:themeColor="text1"/>
                <w:sz w:val="16"/>
                <w:szCs w:val="16"/>
                <w:lang w:eastAsia="en-US"/>
              </w:rPr>
              <w:t>disenfranchisement.</w:t>
            </w:r>
          </w:p>
          <w:p w14:paraId="69470320" w14:textId="5FAC185F" w:rsidR="004A1153" w:rsidRPr="00464B47" w:rsidRDefault="00CC4043" w:rsidP="004A1153">
            <w:pPr>
              <w:pStyle w:val="NormalWeb"/>
              <w:rPr>
                <w:rFonts w:asciiTheme="minorHAnsi" w:eastAsia="Calibri" w:hAnsiTheme="minorHAnsi" w:cstheme="minorHAnsi"/>
                <w:color w:val="000000" w:themeColor="text1"/>
                <w:sz w:val="16"/>
                <w:szCs w:val="16"/>
                <w:lang w:eastAsia="en-US"/>
              </w:rPr>
            </w:pPr>
            <w:r w:rsidRPr="00464B47">
              <w:rPr>
                <w:rFonts w:asciiTheme="minorHAnsi" w:eastAsia="Calibri" w:hAnsiTheme="minorHAnsi" w:cstheme="minorHAnsi"/>
                <w:color w:val="000000" w:themeColor="text1"/>
                <w:sz w:val="16"/>
                <w:szCs w:val="16"/>
                <w:lang w:eastAsia="en-US"/>
              </w:rPr>
              <w:t xml:space="preserve">· </w:t>
            </w:r>
          </w:p>
          <w:p w14:paraId="320956C6" w14:textId="65B4AF8F" w:rsidR="00CC4043" w:rsidRPr="00464B47" w:rsidRDefault="00CC4043" w:rsidP="00C3466A">
            <w:pPr>
              <w:pStyle w:val="NormalWeb"/>
              <w:rPr>
                <w:rFonts w:asciiTheme="minorHAnsi" w:eastAsia="Calibri" w:hAnsiTheme="minorHAnsi" w:cstheme="minorHAnsi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D6EE" w:themeFill="accent5" w:themeFillTint="66"/>
          </w:tcPr>
          <w:p w14:paraId="567F349A" w14:textId="59EFF62F" w:rsidR="005767D6" w:rsidRDefault="005767D6" w:rsidP="00F63081">
            <w:pPr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 w:rsidRPr="00AD2DDA">
              <w:rPr>
                <w:rFonts w:cstheme="minorHAnsi"/>
                <w:color w:val="000000"/>
                <w:sz w:val="16"/>
                <w:szCs w:val="16"/>
              </w:rPr>
              <w:t xml:space="preserve">· </w:t>
            </w:r>
            <w:r>
              <w:rPr>
                <w:rFonts w:cstheme="minorHAnsi"/>
                <w:color w:val="000000"/>
                <w:sz w:val="16"/>
                <w:szCs w:val="16"/>
              </w:rPr>
              <w:t xml:space="preserve">Year 7 enquiry one – change and continuity. </w:t>
            </w:r>
          </w:p>
          <w:p w14:paraId="6B78FFE3" w14:textId="77777777" w:rsidR="005767D6" w:rsidRDefault="005767D6" w:rsidP="00F63081">
            <w:pPr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</w:p>
          <w:p w14:paraId="08E22E81" w14:textId="6911D082" w:rsidR="00C3466A" w:rsidRDefault="004801FB" w:rsidP="00F63081">
            <w:pPr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 w:rsidRPr="00AD2DDA">
              <w:rPr>
                <w:rFonts w:cstheme="minorHAnsi"/>
                <w:color w:val="000000"/>
                <w:sz w:val="16"/>
                <w:szCs w:val="16"/>
              </w:rPr>
              <w:t xml:space="preserve">· </w:t>
            </w:r>
            <w:r w:rsidR="00F63081">
              <w:rPr>
                <w:rFonts w:cstheme="minorHAnsi"/>
                <w:color w:val="000000"/>
                <w:sz w:val="16"/>
                <w:szCs w:val="16"/>
              </w:rPr>
              <w:t>Year 8 enquiry three – the development of the transatlantic slave trade and its impacts.</w:t>
            </w:r>
          </w:p>
          <w:p w14:paraId="0075AA64" w14:textId="77777777" w:rsidR="00F63081" w:rsidRDefault="00F63081" w:rsidP="00F63081">
            <w:pPr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</w:p>
          <w:p w14:paraId="10718C9F" w14:textId="4B4A5A95" w:rsidR="000A09F5" w:rsidRDefault="00AB536F" w:rsidP="00F63081">
            <w:pPr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 w:rsidRPr="00AD2DDA">
              <w:rPr>
                <w:rFonts w:cstheme="minorHAnsi"/>
                <w:color w:val="000000"/>
                <w:sz w:val="16"/>
                <w:szCs w:val="16"/>
              </w:rPr>
              <w:t>·</w:t>
            </w:r>
            <w:r>
              <w:rPr>
                <w:rFonts w:cstheme="minorHAnsi"/>
                <w:color w:val="000000"/>
                <w:sz w:val="16"/>
                <w:szCs w:val="16"/>
              </w:rPr>
              <w:t xml:space="preserve"> </w:t>
            </w:r>
            <w:r w:rsidR="004A1153">
              <w:rPr>
                <w:rFonts w:cstheme="minorHAnsi"/>
                <w:color w:val="000000"/>
                <w:sz w:val="16"/>
                <w:szCs w:val="16"/>
              </w:rPr>
              <w:t xml:space="preserve">Year 9 enquiry three – protest as a means of achieving </w:t>
            </w:r>
            <w:r w:rsidR="0092254E">
              <w:rPr>
                <w:rFonts w:cstheme="minorHAnsi"/>
                <w:color w:val="000000"/>
                <w:sz w:val="16"/>
                <w:szCs w:val="16"/>
              </w:rPr>
              <w:t>change and power.</w:t>
            </w:r>
          </w:p>
          <w:p w14:paraId="304832E4" w14:textId="568E495F" w:rsidR="000A09F5" w:rsidRDefault="00AB536F" w:rsidP="000A09F5">
            <w:pPr>
              <w:pStyle w:val="NormalWeb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D2DD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·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r w:rsidR="000A09F5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Year 8 enquiry four – democracy and</w:t>
            </w:r>
            <w:r w:rsidR="00C8696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campaigning for the right to vote.</w:t>
            </w:r>
          </w:p>
          <w:p w14:paraId="147D919F" w14:textId="77777777" w:rsidR="000A09F5" w:rsidRDefault="000A09F5" w:rsidP="00F63081">
            <w:pPr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</w:p>
          <w:p w14:paraId="3BEF18CD" w14:textId="1DCC59F7" w:rsidR="00F63081" w:rsidRPr="004922F5" w:rsidRDefault="00F63081" w:rsidP="00F63081">
            <w:pPr>
              <w:spacing w:after="0" w:line="240" w:lineRule="auto"/>
              <w:rPr>
                <w:rFonts w:eastAsia="Calibr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D6EE" w:themeFill="accent5" w:themeFillTint="66"/>
          </w:tcPr>
          <w:p w14:paraId="18099648" w14:textId="03C0061B" w:rsidR="009375BB" w:rsidRDefault="009375BB" w:rsidP="00C3466A">
            <w:pPr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 w:rsidRPr="00AD2DDA">
              <w:rPr>
                <w:rFonts w:cstheme="minorHAnsi"/>
                <w:color w:val="000000"/>
                <w:sz w:val="16"/>
                <w:szCs w:val="16"/>
              </w:rPr>
              <w:t xml:space="preserve">· </w:t>
            </w:r>
            <w:r>
              <w:rPr>
                <w:rFonts w:cstheme="minorHAnsi"/>
                <w:color w:val="000000"/>
                <w:sz w:val="16"/>
                <w:szCs w:val="16"/>
              </w:rPr>
              <w:t xml:space="preserve">Year 7 enquiry five – consequences. </w:t>
            </w:r>
          </w:p>
          <w:p w14:paraId="4C9FE61A" w14:textId="77777777" w:rsidR="009375BB" w:rsidRDefault="009375BB" w:rsidP="00C3466A">
            <w:pPr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</w:p>
          <w:p w14:paraId="1AC0D6E0" w14:textId="42D6FC75" w:rsidR="0057539F" w:rsidRDefault="00CF5E52" w:rsidP="00C3466A">
            <w:pPr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 w:rsidRPr="00AD2DDA">
              <w:rPr>
                <w:rFonts w:cstheme="minorHAnsi"/>
                <w:color w:val="000000"/>
                <w:sz w:val="16"/>
                <w:szCs w:val="16"/>
              </w:rPr>
              <w:t xml:space="preserve">· </w:t>
            </w:r>
            <w:r w:rsidR="0057539F">
              <w:rPr>
                <w:rFonts w:cstheme="minorHAnsi"/>
                <w:color w:val="000000"/>
                <w:sz w:val="16"/>
                <w:szCs w:val="16"/>
              </w:rPr>
              <w:t xml:space="preserve">Year </w:t>
            </w:r>
            <w:r w:rsidR="0067094B">
              <w:rPr>
                <w:rFonts w:cstheme="minorHAnsi"/>
                <w:color w:val="000000"/>
                <w:sz w:val="16"/>
                <w:szCs w:val="16"/>
              </w:rPr>
              <w:t>7</w:t>
            </w:r>
            <w:r w:rsidR="0057539F">
              <w:rPr>
                <w:rFonts w:cstheme="minorHAnsi"/>
                <w:color w:val="000000"/>
                <w:sz w:val="16"/>
                <w:szCs w:val="16"/>
              </w:rPr>
              <w:t xml:space="preserve"> enquiry </w:t>
            </w:r>
            <w:r w:rsidR="0067094B">
              <w:rPr>
                <w:rFonts w:cstheme="minorHAnsi"/>
                <w:color w:val="000000"/>
                <w:sz w:val="16"/>
                <w:szCs w:val="16"/>
              </w:rPr>
              <w:t>one</w:t>
            </w:r>
            <w:r w:rsidR="0057539F">
              <w:rPr>
                <w:rFonts w:cstheme="minorHAnsi"/>
                <w:color w:val="000000"/>
                <w:sz w:val="16"/>
                <w:szCs w:val="16"/>
              </w:rPr>
              <w:t xml:space="preserve"> </w:t>
            </w:r>
            <w:r>
              <w:rPr>
                <w:rFonts w:cstheme="minorHAnsi"/>
                <w:color w:val="000000"/>
                <w:sz w:val="16"/>
                <w:szCs w:val="16"/>
              </w:rPr>
              <w:t>–</w:t>
            </w:r>
            <w:r w:rsidR="0057539F">
              <w:rPr>
                <w:rFonts w:cstheme="minorHAnsi"/>
                <w:color w:val="000000"/>
                <w:sz w:val="16"/>
                <w:szCs w:val="16"/>
              </w:rPr>
              <w:t xml:space="preserve"> </w:t>
            </w:r>
            <w:r w:rsidR="0067094B">
              <w:rPr>
                <w:rFonts w:cstheme="minorHAnsi"/>
                <w:color w:val="000000"/>
                <w:sz w:val="16"/>
                <w:szCs w:val="16"/>
              </w:rPr>
              <w:t>Roman impact on Britain in local context</w:t>
            </w:r>
            <w:r>
              <w:rPr>
                <w:rFonts w:cstheme="minorHAnsi"/>
                <w:color w:val="000000"/>
                <w:sz w:val="16"/>
                <w:szCs w:val="16"/>
              </w:rPr>
              <w:t>.</w:t>
            </w:r>
          </w:p>
          <w:p w14:paraId="655A15C2" w14:textId="77777777" w:rsidR="0057539F" w:rsidRDefault="0057539F" w:rsidP="00C3466A">
            <w:pPr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</w:p>
          <w:p w14:paraId="64C68B8E" w14:textId="52B067BD" w:rsidR="00C3466A" w:rsidRDefault="006A188B" w:rsidP="00C3466A">
            <w:pPr>
              <w:spacing w:after="0" w:line="240" w:lineRule="auto"/>
              <w:rPr>
                <w:rFonts w:eastAsia="Calibri" w:cstheme="minorHAnsi"/>
                <w:color w:val="000000" w:themeColor="text1"/>
                <w:sz w:val="16"/>
                <w:szCs w:val="16"/>
                <w:lang w:val="en-GB"/>
              </w:rPr>
            </w:pPr>
            <w:r w:rsidRPr="00AD2DDA">
              <w:rPr>
                <w:rFonts w:cstheme="minorHAnsi"/>
                <w:color w:val="000000"/>
                <w:sz w:val="16"/>
                <w:szCs w:val="16"/>
              </w:rPr>
              <w:t xml:space="preserve">· </w:t>
            </w:r>
            <w:r w:rsidR="00553B12">
              <w:rPr>
                <w:rFonts w:eastAsia="Calibri" w:cstheme="minorHAnsi"/>
                <w:color w:val="000000" w:themeColor="text1"/>
                <w:sz w:val="16"/>
                <w:szCs w:val="16"/>
                <w:lang w:val="en-GB"/>
              </w:rPr>
              <w:t xml:space="preserve">Year 8 </w:t>
            </w:r>
            <w:r w:rsidR="009E5C55">
              <w:rPr>
                <w:rFonts w:eastAsia="Calibri" w:cstheme="minorHAnsi"/>
                <w:color w:val="000000" w:themeColor="text1"/>
                <w:sz w:val="16"/>
                <w:szCs w:val="16"/>
                <w:lang w:val="en-GB"/>
              </w:rPr>
              <w:t xml:space="preserve">enquiry </w:t>
            </w:r>
            <w:r w:rsidR="0067094B">
              <w:rPr>
                <w:rFonts w:eastAsia="Calibri" w:cstheme="minorHAnsi"/>
                <w:color w:val="000000" w:themeColor="text1"/>
                <w:sz w:val="16"/>
                <w:szCs w:val="16"/>
                <w:lang w:val="en-GB"/>
              </w:rPr>
              <w:t>two – development of the turnpikes in a local context</w:t>
            </w:r>
            <w:r w:rsidR="009E5C55">
              <w:rPr>
                <w:rFonts w:eastAsia="Calibri" w:cstheme="minorHAnsi"/>
                <w:color w:val="000000" w:themeColor="text1"/>
                <w:sz w:val="16"/>
                <w:szCs w:val="16"/>
                <w:lang w:val="en-GB"/>
              </w:rPr>
              <w:t>.</w:t>
            </w:r>
            <w:r w:rsidR="0067094B">
              <w:rPr>
                <w:rFonts w:eastAsia="Calibri" w:cstheme="minorHAnsi"/>
                <w:color w:val="000000" w:themeColor="text1"/>
                <w:sz w:val="16"/>
                <w:szCs w:val="16"/>
                <w:lang w:val="en-GB"/>
              </w:rPr>
              <w:t xml:space="preserve"> Development of the canals and railways in a local context.</w:t>
            </w:r>
            <w:r w:rsidR="001A60B7">
              <w:rPr>
                <w:rFonts w:eastAsia="Calibri" w:cstheme="minorHAnsi"/>
                <w:color w:val="000000" w:themeColor="text1"/>
                <w:sz w:val="16"/>
                <w:szCs w:val="16"/>
                <w:lang w:val="en-GB"/>
              </w:rPr>
              <w:t xml:space="preserve"> Impacts of industrialisation in a local context.</w:t>
            </w:r>
          </w:p>
          <w:p w14:paraId="76072C6C" w14:textId="77777777" w:rsidR="009E5C55" w:rsidRDefault="009E5C55" w:rsidP="00C3466A">
            <w:pPr>
              <w:spacing w:after="0" w:line="240" w:lineRule="auto"/>
              <w:rPr>
                <w:rFonts w:eastAsia="Calibri" w:cstheme="minorHAnsi"/>
                <w:color w:val="000000" w:themeColor="text1"/>
                <w:sz w:val="16"/>
                <w:szCs w:val="16"/>
                <w:lang w:val="en-GB"/>
              </w:rPr>
            </w:pPr>
          </w:p>
          <w:p w14:paraId="6267C94F" w14:textId="4DEDFCD5" w:rsidR="009E5C55" w:rsidRDefault="00DB3D80" w:rsidP="00C3466A">
            <w:pPr>
              <w:spacing w:after="0" w:line="240" w:lineRule="auto"/>
              <w:rPr>
                <w:rFonts w:eastAsia="Calibri" w:cstheme="minorHAnsi"/>
                <w:color w:val="000000" w:themeColor="text1"/>
                <w:sz w:val="16"/>
                <w:szCs w:val="16"/>
                <w:lang w:val="en-GB"/>
              </w:rPr>
            </w:pPr>
            <w:r w:rsidRPr="00AD2DDA">
              <w:rPr>
                <w:rFonts w:cstheme="minorHAnsi"/>
                <w:color w:val="000000"/>
                <w:sz w:val="16"/>
                <w:szCs w:val="16"/>
              </w:rPr>
              <w:t xml:space="preserve">· </w:t>
            </w:r>
            <w:r>
              <w:rPr>
                <w:rFonts w:eastAsia="Calibri" w:cstheme="minorHAnsi"/>
                <w:color w:val="000000" w:themeColor="text1"/>
                <w:sz w:val="16"/>
                <w:szCs w:val="16"/>
                <w:lang w:val="en-GB"/>
              </w:rPr>
              <w:t xml:space="preserve">Year </w:t>
            </w:r>
            <w:r w:rsidR="00AC0FBA">
              <w:rPr>
                <w:rFonts w:eastAsia="Calibri" w:cstheme="minorHAnsi"/>
                <w:color w:val="000000" w:themeColor="text1"/>
                <w:sz w:val="16"/>
                <w:szCs w:val="16"/>
                <w:lang w:val="en-GB"/>
              </w:rPr>
              <w:t>9</w:t>
            </w:r>
            <w:r>
              <w:rPr>
                <w:rFonts w:eastAsia="Calibri" w:cstheme="minorHAnsi"/>
                <w:color w:val="000000" w:themeColor="text1"/>
                <w:sz w:val="16"/>
                <w:szCs w:val="16"/>
                <w:lang w:val="en-GB"/>
              </w:rPr>
              <w:t xml:space="preserve"> enquiry two – </w:t>
            </w:r>
            <w:r w:rsidR="00AC0FBA">
              <w:rPr>
                <w:rFonts w:eastAsia="Calibri" w:cstheme="minorHAnsi"/>
                <w:color w:val="000000" w:themeColor="text1"/>
                <w:sz w:val="16"/>
                <w:szCs w:val="16"/>
                <w:lang w:val="en-GB"/>
              </w:rPr>
              <w:t xml:space="preserve">impact of WWII </w:t>
            </w:r>
            <w:r w:rsidR="00765B1B">
              <w:rPr>
                <w:rFonts w:eastAsia="Calibri" w:cstheme="minorHAnsi"/>
                <w:color w:val="000000" w:themeColor="text1"/>
                <w:sz w:val="16"/>
                <w:szCs w:val="16"/>
                <w:lang w:val="en-GB"/>
              </w:rPr>
              <w:t>in a local context</w:t>
            </w:r>
            <w:r w:rsidR="00CF067E">
              <w:rPr>
                <w:rFonts w:eastAsia="Calibri" w:cstheme="minorHAnsi"/>
                <w:color w:val="000000" w:themeColor="text1"/>
                <w:sz w:val="16"/>
                <w:szCs w:val="16"/>
                <w:lang w:val="en-GB"/>
              </w:rPr>
              <w:t>.</w:t>
            </w:r>
          </w:p>
          <w:p w14:paraId="7A5FBB2B" w14:textId="77777777" w:rsidR="00E61704" w:rsidRDefault="00E61704" w:rsidP="00C3466A">
            <w:pPr>
              <w:spacing w:after="0" w:line="240" w:lineRule="auto"/>
              <w:rPr>
                <w:rFonts w:eastAsia="Calibri" w:cstheme="minorHAnsi"/>
                <w:color w:val="000000" w:themeColor="text1"/>
                <w:sz w:val="16"/>
                <w:szCs w:val="16"/>
                <w:lang w:val="en-GB"/>
              </w:rPr>
            </w:pPr>
          </w:p>
          <w:p w14:paraId="47077F77" w14:textId="6BED41D4" w:rsidR="00E61704" w:rsidRPr="004922F5" w:rsidRDefault="00C64433" w:rsidP="00C3466A">
            <w:pPr>
              <w:spacing w:after="0" w:line="240" w:lineRule="auto"/>
              <w:rPr>
                <w:rFonts w:eastAsia="Calibri" w:cstheme="minorHAnsi"/>
                <w:color w:val="000000" w:themeColor="text1"/>
                <w:sz w:val="16"/>
                <w:szCs w:val="16"/>
                <w:lang w:val="en-GB"/>
              </w:rPr>
            </w:pPr>
            <w:r w:rsidRPr="00AD2DDA">
              <w:rPr>
                <w:rFonts w:cstheme="minorHAnsi"/>
                <w:color w:val="000000"/>
                <w:sz w:val="16"/>
                <w:szCs w:val="16"/>
              </w:rPr>
              <w:t xml:space="preserve">· </w:t>
            </w:r>
            <w:r w:rsidR="00E61704">
              <w:rPr>
                <w:rFonts w:eastAsia="Calibri" w:cstheme="minorHAnsi"/>
                <w:color w:val="000000" w:themeColor="text1"/>
                <w:sz w:val="16"/>
                <w:szCs w:val="16"/>
                <w:lang w:val="en-GB"/>
              </w:rPr>
              <w:t xml:space="preserve">Year 8 enquiry five – the </w:t>
            </w:r>
            <w:r w:rsidR="00F902B7">
              <w:rPr>
                <w:rFonts w:eastAsia="Calibri" w:cstheme="minorHAnsi"/>
                <w:color w:val="000000" w:themeColor="text1"/>
                <w:sz w:val="16"/>
                <w:szCs w:val="16"/>
                <w:lang w:val="en-GB"/>
              </w:rPr>
              <w:t>impact of British colonialism in Ireland in a local context.</w:t>
            </w:r>
            <w:r>
              <w:rPr>
                <w:rFonts w:eastAsia="Calibri" w:cstheme="minorHAnsi"/>
                <w:color w:val="000000" w:themeColor="text1"/>
                <w:sz w:val="16"/>
                <w:szCs w:val="16"/>
                <w:lang w:val="en-GB"/>
              </w:rPr>
              <w:t xml:space="preserve"> </w:t>
            </w:r>
          </w:p>
        </w:tc>
      </w:tr>
      <w:tr w:rsidR="00C3466A" w14:paraId="6267E02D" w14:textId="77777777" w:rsidTr="008963FD">
        <w:trPr>
          <w:trHeight w:val="300"/>
        </w:trPr>
        <w:tc>
          <w:tcPr>
            <w:tcW w:w="18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  <w:shd w:val="clear" w:color="auto" w:fill="BDD6EE" w:themeFill="accent5" w:themeFillTint="66"/>
          </w:tcPr>
          <w:p w14:paraId="48092338" w14:textId="2E08C7AE" w:rsidR="00C3466A" w:rsidRPr="00AD2DDA" w:rsidRDefault="00C3466A" w:rsidP="00C3466A">
            <w:pPr>
              <w:spacing w:line="240" w:lineRule="auto"/>
              <w:rPr>
                <w:rFonts w:eastAsia="Calibri"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AD2DDA">
              <w:rPr>
                <w:rFonts w:eastAsia="Calibri" w:cstheme="minorHAnsi"/>
                <w:b/>
                <w:bCs/>
                <w:color w:val="000000" w:themeColor="text1"/>
                <w:sz w:val="16"/>
                <w:szCs w:val="16"/>
                <w:lang w:val="en-GB"/>
              </w:rPr>
              <w:t xml:space="preserve">Assessment </w:t>
            </w:r>
          </w:p>
          <w:p w14:paraId="369B66CA" w14:textId="1BD75F94" w:rsidR="00C3466A" w:rsidRPr="00AD2DDA" w:rsidRDefault="00C3466A" w:rsidP="00C3466A">
            <w:pPr>
              <w:spacing w:line="240" w:lineRule="auto"/>
              <w:rPr>
                <w:rFonts w:eastAsia="Calibr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09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  <w:shd w:val="clear" w:color="auto" w:fill="BDD6EE" w:themeFill="accent5" w:themeFillTint="66"/>
          </w:tcPr>
          <w:p w14:paraId="1B804371" w14:textId="5B5A0B9C" w:rsidR="00AA20C9" w:rsidRPr="001E1C29" w:rsidRDefault="00C3466A" w:rsidP="00F356C7">
            <w:pPr>
              <w:spacing w:line="240" w:lineRule="auto"/>
              <w:rPr>
                <w:rFonts w:eastAsia="Calibri" w:cstheme="minorHAnsi"/>
                <w:color w:val="000000" w:themeColor="text1"/>
                <w:sz w:val="14"/>
                <w:szCs w:val="14"/>
                <w:lang w:val="en-GB"/>
              </w:rPr>
            </w:pPr>
            <w:r w:rsidRPr="001E1C29">
              <w:rPr>
                <w:rFonts w:eastAsia="Calibri" w:cstheme="minorHAnsi"/>
                <w:b/>
                <w:bCs/>
                <w:color w:val="000000" w:themeColor="text1"/>
                <w:sz w:val="14"/>
                <w:szCs w:val="14"/>
                <w:lang w:val="en-GB"/>
              </w:rPr>
              <w:t>RAP:</w:t>
            </w:r>
            <w:r w:rsidRPr="001E1C29">
              <w:rPr>
                <w:rFonts w:eastAsia="Calibri" w:cstheme="minorHAnsi"/>
                <w:color w:val="000000" w:themeColor="text1"/>
                <w:sz w:val="14"/>
                <w:szCs w:val="14"/>
                <w:lang w:val="en-GB"/>
              </w:rPr>
              <w:t xml:space="preserve"> </w:t>
            </w:r>
            <w:r w:rsidR="00AA20C9" w:rsidRPr="001E1C29">
              <w:rPr>
                <w:rFonts w:eastAsia="Calibri" w:cstheme="minorHAnsi"/>
                <w:color w:val="000000" w:themeColor="text1"/>
                <w:sz w:val="14"/>
                <w:szCs w:val="14"/>
                <w:lang w:val="en-GB"/>
              </w:rPr>
              <w:t xml:space="preserve">Practice assessment - </w:t>
            </w:r>
            <w:r w:rsidR="00AA20C9" w:rsidRPr="001E1C29">
              <w:rPr>
                <w:rFonts w:eastAsia="Calibri" w:cstheme="minorHAnsi"/>
                <w:color w:val="000000" w:themeColor="text1"/>
                <w:sz w:val="14"/>
                <w:szCs w:val="14"/>
              </w:rPr>
              <w:t>Explain why source 1 is useful to find out about how Lenin viewed Stalin and Trotsky.</w:t>
            </w:r>
          </w:p>
          <w:p w14:paraId="273EE68B" w14:textId="27DA5A2D" w:rsidR="00F356C7" w:rsidRPr="001E1C29" w:rsidRDefault="00AA20C9" w:rsidP="00F356C7">
            <w:pPr>
              <w:spacing w:line="240" w:lineRule="auto"/>
              <w:rPr>
                <w:rFonts w:eastAsia="Calibri" w:cstheme="minorHAnsi"/>
                <w:color w:val="000000" w:themeColor="text1"/>
                <w:sz w:val="14"/>
                <w:szCs w:val="14"/>
              </w:rPr>
            </w:pPr>
            <w:r w:rsidRPr="001E1C29">
              <w:rPr>
                <w:rFonts w:eastAsia="Calibri" w:cstheme="minorHAnsi"/>
                <w:b/>
                <w:bCs/>
                <w:color w:val="000000" w:themeColor="text1"/>
                <w:sz w:val="14"/>
                <w:szCs w:val="14"/>
                <w:lang w:val="en-GB"/>
              </w:rPr>
              <w:t>Assessment:</w:t>
            </w:r>
            <w:r w:rsidRPr="001E1C29">
              <w:rPr>
                <w:rFonts w:eastAsia="Calibri" w:cstheme="minorHAnsi"/>
                <w:color w:val="000000" w:themeColor="text1"/>
                <w:sz w:val="14"/>
                <w:szCs w:val="14"/>
                <w:lang w:val="en-GB"/>
              </w:rPr>
              <w:t xml:space="preserve"> </w:t>
            </w:r>
            <w:r w:rsidR="00F356C7" w:rsidRPr="001E1C29">
              <w:rPr>
                <w:rFonts w:cstheme="minorHAnsi"/>
                <w:color w:val="000000" w:themeColor="text1"/>
                <w:sz w:val="14"/>
                <w:szCs w:val="14"/>
              </w:rPr>
              <w:t>Explain why source 1 is useful to find out about the reasons why Stalin began the Five-Year Plans.</w:t>
            </w:r>
            <w:r w:rsidR="00F356C7" w:rsidRPr="001E1C29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 xml:space="preserve"> </w:t>
            </w:r>
          </w:p>
          <w:p w14:paraId="36ED9AA0" w14:textId="331F3571" w:rsidR="006C6B0D" w:rsidRPr="00AD2DDA" w:rsidRDefault="006C6B0D" w:rsidP="00DF0B4B">
            <w:pPr>
              <w:spacing w:line="240" w:lineRule="auto"/>
              <w:rPr>
                <w:rFonts w:eastAsia="Calibri" w:cstheme="minorHAnsi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226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  <w:shd w:val="clear" w:color="auto" w:fill="BDD6EE" w:themeFill="accent5" w:themeFillTint="66"/>
          </w:tcPr>
          <w:p w14:paraId="7D4E6194" w14:textId="25E011B0" w:rsidR="00041E5B" w:rsidRPr="00DF24F7" w:rsidRDefault="00C3466A" w:rsidP="00041E5B">
            <w:pPr>
              <w:rPr>
                <w:rFonts w:eastAsia="Calibri" w:cstheme="minorHAnsi"/>
                <w:color w:val="000000" w:themeColor="text1"/>
                <w:sz w:val="14"/>
                <w:szCs w:val="14"/>
              </w:rPr>
            </w:pPr>
            <w:r w:rsidRPr="00DF24F7">
              <w:rPr>
                <w:rFonts w:eastAsia="Calibri" w:cstheme="minorHAnsi"/>
                <w:b/>
                <w:bCs/>
                <w:color w:val="000000" w:themeColor="text1"/>
                <w:sz w:val="14"/>
                <w:szCs w:val="14"/>
                <w:lang w:val="en-GB"/>
              </w:rPr>
              <w:t>RAP:</w:t>
            </w:r>
            <w:r w:rsidRPr="00DF24F7">
              <w:rPr>
                <w:rFonts w:eastAsia="Calibri" w:cstheme="minorHAnsi"/>
                <w:color w:val="000000" w:themeColor="text1"/>
                <w:sz w:val="14"/>
                <w:szCs w:val="14"/>
                <w:lang w:val="en-GB"/>
              </w:rPr>
              <w:t xml:space="preserve"> </w:t>
            </w:r>
            <w:r w:rsidR="00041E5B" w:rsidRPr="00DF24F7">
              <w:rPr>
                <w:rFonts w:eastAsia="Calibri" w:cstheme="minorHAnsi"/>
                <w:color w:val="000000" w:themeColor="text1"/>
                <w:sz w:val="14"/>
                <w:szCs w:val="14"/>
              </w:rPr>
              <w:t xml:space="preserve">“Propaganda was the most important </w:t>
            </w:r>
            <w:r w:rsidR="00041E5B" w:rsidRPr="00DF24F7">
              <w:rPr>
                <w:rFonts w:eastAsia="Calibri" w:cstheme="minorHAnsi"/>
                <w:color w:val="000000" w:themeColor="text1"/>
                <w:sz w:val="14"/>
                <w:szCs w:val="14"/>
              </w:rPr>
              <w:t>method</w:t>
            </w:r>
            <w:r w:rsidR="00041E5B" w:rsidRPr="00DF24F7">
              <w:rPr>
                <w:rFonts w:eastAsia="Calibri" w:cstheme="minorHAnsi"/>
                <w:color w:val="000000" w:themeColor="text1"/>
                <w:sz w:val="14"/>
                <w:szCs w:val="14"/>
              </w:rPr>
              <w:t xml:space="preserve"> used by the </w:t>
            </w:r>
            <w:r w:rsidR="00041E5B" w:rsidRPr="00DF24F7">
              <w:rPr>
                <w:rFonts w:eastAsia="Calibri" w:cstheme="minorHAnsi"/>
                <w:b/>
                <w:bCs/>
                <w:color w:val="000000" w:themeColor="text1"/>
                <w:sz w:val="14"/>
                <w:szCs w:val="14"/>
              </w:rPr>
              <w:t>Nazis</w:t>
            </w:r>
            <w:r w:rsidR="00041E5B" w:rsidRPr="00DF24F7">
              <w:rPr>
                <w:rFonts w:eastAsia="Calibri" w:cstheme="minorHAnsi"/>
                <w:color w:val="000000" w:themeColor="text1"/>
                <w:sz w:val="14"/>
                <w:szCs w:val="14"/>
              </w:rPr>
              <w:t xml:space="preserve"> to control the people of Germany after 1933.” How far do you agree? Explain your answer.</w:t>
            </w:r>
          </w:p>
          <w:p w14:paraId="4F653CA1" w14:textId="3E1A425C" w:rsidR="00C3466A" w:rsidRPr="00AD2DDA" w:rsidRDefault="00DF24F7" w:rsidP="007169EC">
            <w:pPr>
              <w:rPr>
                <w:rFonts w:eastAsia="Calibri" w:cstheme="minorHAnsi"/>
                <w:color w:val="000000" w:themeColor="text1"/>
                <w:sz w:val="16"/>
                <w:szCs w:val="16"/>
              </w:rPr>
            </w:pPr>
            <w:r w:rsidRPr="00DF24F7">
              <w:rPr>
                <w:rFonts w:eastAsia="Calibri" w:cstheme="minorHAnsi"/>
                <w:color w:val="000000" w:themeColor="text1"/>
                <w:sz w:val="14"/>
                <w:szCs w:val="14"/>
              </w:rPr>
              <w:t xml:space="preserve">Assessment: </w:t>
            </w:r>
            <w:r w:rsidRPr="00DF24F7">
              <w:rPr>
                <w:rFonts w:eastAsia="Calibri" w:cstheme="minorHAnsi"/>
                <w:color w:val="000000" w:themeColor="text1"/>
                <w:sz w:val="14"/>
                <w:szCs w:val="14"/>
                <w:lang w:val="en-GB"/>
              </w:rPr>
              <w:t>“The strengths of the Nazis were the main reason for their growing support between 1929 and 1932.” How far do you agree? Explain your answer.</w:t>
            </w:r>
          </w:p>
        </w:tc>
        <w:tc>
          <w:tcPr>
            <w:tcW w:w="212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  <w:shd w:val="clear" w:color="auto" w:fill="BDD6EE" w:themeFill="accent5" w:themeFillTint="66"/>
          </w:tcPr>
          <w:p w14:paraId="79AE8B35" w14:textId="1FECCCAE" w:rsidR="00A733BC" w:rsidRPr="00422DFA" w:rsidRDefault="00C3466A" w:rsidP="00A733BC">
            <w:pPr>
              <w:rPr>
                <w:rFonts w:eastAsia="Calibri" w:cstheme="minorHAnsi"/>
                <w:color w:val="000000" w:themeColor="text1"/>
                <w:sz w:val="12"/>
                <w:szCs w:val="12"/>
              </w:rPr>
            </w:pPr>
            <w:r w:rsidRPr="00422DFA">
              <w:rPr>
                <w:rFonts w:eastAsia="Calibri" w:cstheme="minorHAnsi"/>
                <w:b/>
                <w:bCs/>
                <w:color w:val="000000" w:themeColor="text1"/>
                <w:sz w:val="12"/>
                <w:szCs w:val="12"/>
                <w:lang w:val="en-GB"/>
              </w:rPr>
              <w:t xml:space="preserve">KAST 1: </w:t>
            </w:r>
            <w:r w:rsidR="00DF24F7" w:rsidRPr="00422DFA">
              <w:rPr>
                <w:rFonts w:eastAsia="Calibri" w:cstheme="minorHAnsi"/>
                <w:color w:val="000000" w:themeColor="text1"/>
                <w:sz w:val="12"/>
                <w:szCs w:val="12"/>
                <w:lang w:val="en-GB"/>
              </w:rPr>
              <w:t xml:space="preserve">Knowledge test and </w:t>
            </w:r>
            <w:r w:rsidR="007169EC" w:rsidRPr="00422DFA">
              <w:rPr>
                <w:rFonts w:eastAsia="Calibri" w:cstheme="minorHAnsi"/>
                <w:color w:val="000000" w:themeColor="text1"/>
                <w:sz w:val="12"/>
                <w:szCs w:val="12"/>
                <w:lang w:val="en-GB"/>
              </w:rPr>
              <w:t xml:space="preserve">skills section </w:t>
            </w:r>
            <w:r w:rsidR="007169EC" w:rsidRPr="00422DFA">
              <w:rPr>
                <w:rFonts w:eastAsia="Calibri" w:cstheme="minorHAnsi"/>
                <w:color w:val="000000" w:themeColor="text1"/>
                <w:sz w:val="12"/>
                <w:szCs w:val="12"/>
              </w:rPr>
              <w:t>(explaining how far you agree with a statement).</w:t>
            </w:r>
          </w:p>
          <w:p w14:paraId="4A01A760" w14:textId="231627EA" w:rsidR="00422DFA" w:rsidRPr="00422DFA" w:rsidRDefault="00C3466A" w:rsidP="00422DFA">
            <w:pPr>
              <w:rPr>
                <w:rFonts w:eastAsia="Calibri" w:cstheme="minorHAnsi"/>
                <w:color w:val="000000" w:themeColor="text1"/>
                <w:sz w:val="12"/>
                <w:szCs w:val="12"/>
              </w:rPr>
            </w:pPr>
            <w:r w:rsidRPr="00422DFA">
              <w:rPr>
                <w:rFonts w:eastAsia="Calibri" w:cstheme="minorHAnsi"/>
                <w:b/>
                <w:bCs/>
                <w:color w:val="000000" w:themeColor="text1"/>
                <w:sz w:val="12"/>
                <w:szCs w:val="12"/>
                <w:lang w:val="en-GB"/>
              </w:rPr>
              <w:t>RAP:</w:t>
            </w:r>
            <w:r w:rsidRPr="00422DFA">
              <w:rPr>
                <w:rFonts w:eastAsia="Calibri" w:cstheme="minorHAnsi"/>
                <w:color w:val="000000" w:themeColor="text1"/>
                <w:sz w:val="12"/>
                <w:szCs w:val="12"/>
                <w:lang w:val="en-GB"/>
              </w:rPr>
              <w:t xml:space="preserve"> </w:t>
            </w:r>
            <w:r w:rsidR="00422DFA" w:rsidRPr="00422DFA">
              <w:rPr>
                <w:rFonts w:eastAsia="Calibri" w:cstheme="minorHAnsi"/>
                <w:color w:val="000000" w:themeColor="text1"/>
                <w:sz w:val="12"/>
                <w:szCs w:val="12"/>
                <w:lang w:val="en-GB"/>
              </w:rPr>
              <w:t xml:space="preserve">Practice assessment - </w:t>
            </w:r>
            <w:r w:rsidR="00422DFA" w:rsidRPr="00422DFA">
              <w:rPr>
                <w:rFonts w:cstheme="minorHAnsi"/>
                <w:color w:val="000000" w:themeColor="text1"/>
                <w:sz w:val="12"/>
                <w:szCs w:val="12"/>
              </w:rPr>
              <w:t>Explain why India gained independence from the British Empire in 1947.</w:t>
            </w:r>
          </w:p>
          <w:p w14:paraId="30CF01B7" w14:textId="1CE29476" w:rsidR="00C3466A" w:rsidRPr="00AD2DDA" w:rsidRDefault="00422DFA" w:rsidP="00A733BC">
            <w:pPr>
              <w:rPr>
                <w:rFonts w:eastAsia="Calibri" w:cstheme="minorHAnsi"/>
                <w:color w:val="000000" w:themeColor="text1"/>
                <w:sz w:val="16"/>
                <w:szCs w:val="16"/>
              </w:rPr>
            </w:pPr>
            <w:r w:rsidRPr="00422DFA">
              <w:rPr>
                <w:rFonts w:eastAsia="Calibri" w:cstheme="minorHAnsi"/>
                <w:b/>
                <w:bCs/>
                <w:color w:val="000000" w:themeColor="text1"/>
                <w:sz w:val="12"/>
                <w:szCs w:val="12"/>
              </w:rPr>
              <w:t>Assessment:</w:t>
            </w:r>
            <w:r>
              <w:rPr>
                <w:rFonts w:eastAsia="Calibri" w:cstheme="minorHAnsi"/>
                <w:color w:val="000000" w:themeColor="text1"/>
                <w:sz w:val="12"/>
                <w:szCs w:val="12"/>
              </w:rPr>
              <w:t xml:space="preserve"> </w:t>
            </w:r>
            <w:r w:rsidR="0007656D" w:rsidRPr="00422DFA">
              <w:rPr>
                <w:rFonts w:eastAsia="Calibri" w:cstheme="minorHAnsi"/>
                <w:color w:val="000000" w:themeColor="text1"/>
                <w:sz w:val="12"/>
                <w:szCs w:val="12"/>
              </w:rPr>
              <w:t>Explain why Kenya gained independence from the British Empire in 1963.</w:t>
            </w:r>
          </w:p>
        </w:tc>
        <w:tc>
          <w:tcPr>
            <w:tcW w:w="198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  <w:shd w:val="clear" w:color="auto" w:fill="BDD6EE" w:themeFill="accent5" w:themeFillTint="66"/>
          </w:tcPr>
          <w:p w14:paraId="640A3A0D" w14:textId="51AF8330" w:rsidR="005E607B" w:rsidRPr="005E607B" w:rsidRDefault="00C3466A" w:rsidP="002867FC">
            <w:pPr>
              <w:rPr>
                <w:rFonts w:eastAsia="Calibri" w:cstheme="minorHAnsi"/>
                <w:color w:val="000000" w:themeColor="text1"/>
                <w:sz w:val="14"/>
                <w:szCs w:val="14"/>
                <w:lang w:val="en-GB"/>
              </w:rPr>
            </w:pPr>
            <w:r w:rsidRPr="005E607B">
              <w:rPr>
                <w:rFonts w:eastAsia="Calibri" w:cstheme="minorHAnsi"/>
                <w:b/>
                <w:bCs/>
                <w:color w:val="000000" w:themeColor="text1"/>
                <w:sz w:val="14"/>
                <w:szCs w:val="14"/>
                <w:lang w:val="en-GB"/>
              </w:rPr>
              <w:t>RAP:</w:t>
            </w:r>
            <w:r w:rsidRPr="005E607B">
              <w:rPr>
                <w:rFonts w:eastAsia="Calibri" w:cstheme="minorHAnsi"/>
                <w:color w:val="000000" w:themeColor="text1"/>
                <w:sz w:val="14"/>
                <w:szCs w:val="14"/>
                <w:lang w:val="en-GB"/>
              </w:rPr>
              <w:t xml:space="preserve"> </w:t>
            </w:r>
            <w:r w:rsidR="005E607B" w:rsidRPr="005E607B">
              <w:rPr>
                <w:rFonts w:eastAsia="Calibri" w:cstheme="minorHAnsi"/>
                <w:color w:val="000000" w:themeColor="text1"/>
                <w:sz w:val="14"/>
                <w:szCs w:val="14"/>
                <w:lang w:val="en-GB"/>
              </w:rPr>
              <w:t xml:space="preserve">Practice assessment- </w:t>
            </w:r>
            <w:r w:rsidR="005E607B" w:rsidRPr="005E607B">
              <w:rPr>
                <w:rFonts w:eastAsia="Calibri" w:cstheme="minorHAnsi"/>
                <w:color w:val="000000" w:themeColor="text1"/>
                <w:sz w:val="14"/>
                <w:szCs w:val="14"/>
              </w:rPr>
              <w:t>Explain why source 1 is useful to find out about the lives of American women in the 1920s.</w:t>
            </w:r>
          </w:p>
          <w:p w14:paraId="038D6598" w14:textId="416BA26F" w:rsidR="00C3466A" w:rsidRPr="00147D53" w:rsidRDefault="005E607B" w:rsidP="00147D53">
            <w:pPr>
              <w:rPr>
                <w:rFonts w:eastAsia="Calibri" w:cstheme="minorHAnsi"/>
                <w:color w:val="000000" w:themeColor="text1"/>
                <w:sz w:val="14"/>
                <w:szCs w:val="14"/>
              </w:rPr>
            </w:pPr>
            <w:r w:rsidRPr="005E607B">
              <w:rPr>
                <w:rFonts w:eastAsia="Calibri" w:cstheme="minorHAnsi"/>
                <w:b/>
                <w:bCs/>
                <w:color w:val="000000" w:themeColor="text1"/>
                <w:sz w:val="14"/>
                <w:szCs w:val="14"/>
              </w:rPr>
              <w:t>Assessment</w:t>
            </w:r>
            <w:r w:rsidRPr="005E607B">
              <w:rPr>
                <w:rFonts w:eastAsia="Calibri" w:cstheme="minorHAnsi"/>
                <w:color w:val="000000" w:themeColor="text1"/>
                <w:sz w:val="14"/>
                <w:szCs w:val="14"/>
              </w:rPr>
              <w:t xml:space="preserve"> - </w:t>
            </w:r>
            <w:r w:rsidR="00D77801" w:rsidRPr="005E607B">
              <w:rPr>
                <w:rFonts w:eastAsia="Calibri" w:cstheme="minorHAnsi"/>
                <w:color w:val="000000" w:themeColor="text1"/>
                <w:sz w:val="14"/>
                <w:szCs w:val="14"/>
              </w:rPr>
              <w:t>Explain why source 1 is useful to find out about why prohibition in America was ended in 1933.</w:t>
            </w:r>
          </w:p>
        </w:tc>
        <w:tc>
          <w:tcPr>
            <w:tcW w:w="21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  <w:shd w:val="clear" w:color="auto" w:fill="BDD6EE" w:themeFill="accent5" w:themeFillTint="66"/>
          </w:tcPr>
          <w:p w14:paraId="084AE0AD" w14:textId="761A9562" w:rsidR="0047381C" w:rsidRPr="00147D53" w:rsidRDefault="00C3466A" w:rsidP="00147D53">
            <w:pPr>
              <w:rPr>
                <w:rFonts w:eastAsia="Calibri" w:cstheme="minorHAnsi"/>
                <w:b/>
                <w:bCs/>
                <w:color w:val="000000" w:themeColor="text1"/>
                <w:sz w:val="12"/>
                <w:szCs w:val="12"/>
              </w:rPr>
            </w:pPr>
            <w:r w:rsidRPr="0026290E">
              <w:rPr>
                <w:rFonts w:eastAsia="Calibri" w:cstheme="minorHAnsi"/>
                <w:b/>
                <w:bCs/>
                <w:color w:val="000000" w:themeColor="text1"/>
                <w:sz w:val="12"/>
                <w:szCs w:val="12"/>
                <w:lang w:val="en-GB"/>
              </w:rPr>
              <w:t>RAP:</w:t>
            </w:r>
            <w:r w:rsidR="00103E89" w:rsidRPr="0026290E">
              <w:rPr>
                <w:rFonts w:eastAsia="Calibri" w:cstheme="minorHAnsi"/>
                <w:b/>
                <w:bCs/>
                <w:color w:val="000000" w:themeColor="text1"/>
                <w:sz w:val="12"/>
                <w:szCs w:val="12"/>
                <w:lang w:val="en-GB"/>
              </w:rPr>
              <w:t xml:space="preserve"> </w:t>
            </w:r>
            <w:r w:rsidR="0047381C" w:rsidRPr="00147D53">
              <w:rPr>
                <w:rFonts w:eastAsia="Calibri" w:cstheme="minorHAnsi"/>
                <w:color w:val="000000" w:themeColor="text1"/>
                <w:sz w:val="12"/>
                <w:szCs w:val="12"/>
                <w:lang w:val="en-GB"/>
              </w:rPr>
              <w:t xml:space="preserve">Practice </w:t>
            </w:r>
            <w:r w:rsidR="0026290E" w:rsidRPr="00147D53">
              <w:rPr>
                <w:rFonts w:eastAsia="Calibri" w:cstheme="minorHAnsi"/>
                <w:color w:val="000000" w:themeColor="text1"/>
                <w:sz w:val="12"/>
                <w:szCs w:val="12"/>
                <w:lang w:val="en-GB"/>
              </w:rPr>
              <w:t>assessment:</w:t>
            </w:r>
            <w:r w:rsidR="0026290E" w:rsidRPr="0026290E">
              <w:rPr>
                <w:rFonts w:eastAsia="Calibri" w:cstheme="minorHAnsi"/>
                <w:b/>
                <w:bCs/>
                <w:color w:val="000000" w:themeColor="text1"/>
                <w:sz w:val="12"/>
                <w:szCs w:val="12"/>
                <w:lang w:val="en-GB"/>
              </w:rPr>
              <w:t xml:space="preserve"> </w:t>
            </w:r>
            <w:r w:rsidR="0026290E" w:rsidRPr="0026290E">
              <w:rPr>
                <w:rFonts w:eastAsia="Calibri" w:cstheme="minorHAnsi"/>
                <w:color w:val="000000" w:themeColor="text1"/>
                <w:sz w:val="12"/>
                <w:szCs w:val="12"/>
              </w:rPr>
              <w:t>Explain one political change for black Americans during the Civil Rights era (1945-70) compared with the situation in the years 1900-1945.</w:t>
            </w:r>
          </w:p>
          <w:p w14:paraId="15A713F9" w14:textId="47D4F946" w:rsidR="00C3466A" w:rsidRPr="00147D53" w:rsidRDefault="0047381C" w:rsidP="00103E89">
            <w:pPr>
              <w:spacing w:after="0"/>
              <w:rPr>
                <w:rFonts w:eastAsia="Calibri" w:cstheme="minorHAnsi"/>
                <w:color w:val="000000" w:themeColor="text1"/>
                <w:sz w:val="12"/>
                <w:szCs w:val="12"/>
                <w:lang w:val="en-GB"/>
              </w:rPr>
            </w:pPr>
            <w:r w:rsidRPr="0026290E">
              <w:rPr>
                <w:rFonts w:eastAsia="Calibri" w:cstheme="minorHAnsi"/>
                <w:b/>
                <w:bCs/>
                <w:color w:val="000000" w:themeColor="text1"/>
                <w:sz w:val="12"/>
                <w:szCs w:val="12"/>
                <w:lang w:val="en-GB"/>
              </w:rPr>
              <w:t xml:space="preserve">Assessment: </w:t>
            </w:r>
            <w:r w:rsidR="00103E89" w:rsidRPr="0026290E">
              <w:rPr>
                <w:rFonts w:eastAsia="Calibri" w:cstheme="minorHAnsi"/>
                <w:color w:val="000000" w:themeColor="text1"/>
                <w:sz w:val="12"/>
                <w:szCs w:val="12"/>
                <w:lang w:val="en-GB"/>
              </w:rPr>
              <w:t xml:space="preserve">1. Explain one social change for black Americans by 1975 compared with the situation in the reconstruction era 2. </w:t>
            </w:r>
            <w:r w:rsidR="000D3174" w:rsidRPr="0026290E">
              <w:rPr>
                <w:rFonts w:eastAsia="Calibri" w:cstheme="minorHAnsi"/>
                <w:color w:val="000000" w:themeColor="text1"/>
                <w:sz w:val="12"/>
                <w:szCs w:val="12"/>
                <w:lang w:val="en-GB"/>
              </w:rPr>
              <w:t>Explain one economic change for black Americans by 1975.</w:t>
            </w:r>
            <w:r w:rsidR="00103E89" w:rsidRPr="0026290E">
              <w:rPr>
                <w:rFonts w:eastAsia="Calibri" w:cstheme="minorHAnsi"/>
                <w:color w:val="000000" w:themeColor="text1"/>
                <w:sz w:val="12"/>
                <w:szCs w:val="12"/>
                <w:lang w:val="en-GB"/>
              </w:rPr>
              <w:t xml:space="preserve"> 3. </w:t>
            </w:r>
            <w:r w:rsidR="000D3174" w:rsidRPr="0026290E">
              <w:rPr>
                <w:rFonts w:eastAsia="Calibri" w:cstheme="minorHAnsi"/>
                <w:color w:val="000000" w:themeColor="text1"/>
                <w:sz w:val="12"/>
                <w:szCs w:val="12"/>
                <w:lang w:val="en-GB"/>
              </w:rPr>
              <w:t>Explain one legal continuity for black Americans by 1975.</w:t>
            </w:r>
          </w:p>
        </w:tc>
        <w:tc>
          <w:tcPr>
            <w:tcW w:w="19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  <w:shd w:val="clear" w:color="auto" w:fill="BDD6EE" w:themeFill="accent5" w:themeFillTint="66"/>
          </w:tcPr>
          <w:p w14:paraId="0C36B15C" w14:textId="2787CC22" w:rsidR="00C3466A" w:rsidRPr="00147D53" w:rsidRDefault="00C3466A" w:rsidP="00DF0B4B">
            <w:pPr>
              <w:spacing w:line="240" w:lineRule="auto"/>
              <w:rPr>
                <w:rFonts w:eastAsia="Calibri" w:cstheme="minorHAnsi"/>
                <w:color w:val="000000" w:themeColor="text1"/>
                <w:sz w:val="14"/>
                <w:szCs w:val="14"/>
              </w:rPr>
            </w:pPr>
            <w:r w:rsidRPr="00147D53">
              <w:rPr>
                <w:rFonts w:eastAsia="Calibri" w:cstheme="minorHAnsi"/>
                <w:b/>
                <w:bCs/>
                <w:color w:val="000000" w:themeColor="text1"/>
                <w:sz w:val="14"/>
                <w:szCs w:val="14"/>
                <w:lang w:val="en-GB"/>
              </w:rPr>
              <w:t>KAST 2:</w:t>
            </w:r>
            <w:r w:rsidR="00422DFA" w:rsidRPr="00147D53">
              <w:rPr>
                <w:rFonts w:eastAsia="Calibri" w:cstheme="minorHAnsi"/>
                <w:b/>
                <w:bCs/>
                <w:color w:val="000000" w:themeColor="text1"/>
                <w:sz w:val="14"/>
                <w:szCs w:val="14"/>
                <w:lang w:val="en-GB"/>
              </w:rPr>
              <w:t xml:space="preserve"> </w:t>
            </w:r>
            <w:r w:rsidR="00422DFA" w:rsidRPr="00147D53">
              <w:rPr>
                <w:rFonts w:eastAsia="Calibri" w:cstheme="minorHAnsi"/>
                <w:color w:val="000000" w:themeColor="text1"/>
                <w:sz w:val="14"/>
                <w:szCs w:val="14"/>
              </w:rPr>
              <w:t>Knowledge test and skills section</w:t>
            </w:r>
            <w:r w:rsidR="00A5006F" w:rsidRPr="00147D53">
              <w:rPr>
                <w:rFonts w:eastAsia="Calibri" w:cstheme="minorHAnsi"/>
                <w:color w:val="000000" w:themeColor="text1"/>
                <w:sz w:val="14"/>
                <w:szCs w:val="14"/>
              </w:rPr>
              <w:t xml:space="preserve"> (causation question and explaining the usefulness of a source).</w:t>
            </w:r>
          </w:p>
        </w:tc>
      </w:tr>
    </w:tbl>
    <w:p w14:paraId="4FA25BFA" w14:textId="3C8D42D0" w:rsidR="4E8FA18F" w:rsidRDefault="4E8FA18F" w:rsidP="00653C14"/>
    <w:sectPr w:rsidR="4E8FA18F" w:rsidSect="001A3223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814DC"/>
    <w:multiLevelType w:val="hybridMultilevel"/>
    <w:tmpl w:val="C8865056"/>
    <w:lvl w:ilvl="0" w:tplc="701686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9B096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26C5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94B2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80A18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D284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06E4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924C6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5B630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8553BE2"/>
    <w:multiLevelType w:val="hybridMultilevel"/>
    <w:tmpl w:val="FEDCE0AA"/>
    <w:lvl w:ilvl="0" w:tplc="767CFE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DEB07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CB2585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894E9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501FB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1B2C15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CB0F3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3E0C29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9D0D59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254677"/>
    <w:multiLevelType w:val="hybridMultilevel"/>
    <w:tmpl w:val="0366C066"/>
    <w:lvl w:ilvl="0" w:tplc="7D860A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585E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30405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70408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2093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A609A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594FC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49E9B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224E3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53C2620"/>
    <w:multiLevelType w:val="hybridMultilevel"/>
    <w:tmpl w:val="BB2C0372"/>
    <w:lvl w:ilvl="0" w:tplc="83968E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C5E7C0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37C254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75A58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B670C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DB8973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8E4F7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AC28EA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340FE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9CB5B3C"/>
    <w:multiLevelType w:val="hybridMultilevel"/>
    <w:tmpl w:val="C106BFC4"/>
    <w:lvl w:ilvl="0" w:tplc="65946A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3C98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62D8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F0657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5425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6DAEE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59232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9F430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C6460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53C92007"/>
    <w:multiLevelType w:val="hybridMultilevel"/>
    <w:tmpl w:val="A71E9FE6"/>
    <w:lvl w:ilvl="0" w:tplc="CCD8FD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F2236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2AE2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24AB4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84869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E2A9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A086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5066B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FEAD3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5C9171C7"/>
    <w:multiLevelType w:val="hybridMultilevel"/>
    <w:tmpl w:val="63309AA8"/>
    <w:lvl w:ilvl="0" w:tplc="A4607D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936BB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E614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A8EE7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C28B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16C2E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BCE29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4A77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0AC68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62385C8F"/>
    <w:multiLevelType w:val="hybridMultilevel"/>
    <w:tmpl w:val="5714EC04"/>
    <w:lvl w:ilvl="0" w:tplc="ECEA92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8BAC6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91A4A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0F649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91EB6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A243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16EDE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2C85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C46B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65385D13"/>
    <w:multiLevelType w:val="hybridMultilevel"/>
    <w:tmpl w:val="C0DC410C"/>
    <w:lvl w:ilvl="0" w:tplc="E304C8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5076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4B6FF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F401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063D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146D5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9CFE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320B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FB4B8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6C710322"/>
    <w:multiLevelType w:val="hybridMultilevel"/>
    <w:tmpl w:val="A0F2CB0C"/>
    <w:lvl w:ilvl="0" w:tplc="1304FB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F032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84A8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020D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28AB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529E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821C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827F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C2A9F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740E15AE"/>
    <w:multiLevelType w:val="hybridMultilevel"/>
    <w:tmpl w:val="E2D49CEC"/>
    <w:lvl w:ilvl="0" w:tplc="AD9826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9025A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5A41B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74B5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40A4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90C2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7760D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3BE02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E8E1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7AF83CD7"/>
    <w:multiLevelType w:val="hybridMultilevel"/>
    <w:tmpl w:val="6A9EC648"/>
    <w:lvl w:ilvl="0" w:tplc="533C74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F660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636EF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F0EA4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FA24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E843C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84E8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D524A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2C87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80223685">
    <w:abstractNumId w:val="5"/>
  </w:num>
  <w:num w:numId="2" w16cid:durableId="1663195328">
    <w:abstractNumId w:val="8"/>
  </w:num>
  <w:num w:numId="3" w16cid:durableId="1907035107">
    <w:abstractNumId w:val="9"/>
  </w:num>
  <w:num w:numId="4" w16cid:durableId="686907011">
    <w:abstractNumId w:val="0"/>
  </w:num>
  <w:num w:numId="5" w16cid:durableId="936326049">
    <w:abstractNumId w:val="10"/>
  </w:num>
  <w:num w:numId="6" w16cid:durableId="993609051">
    <w:abstractNumId w:val="11"/>
  </w:num>
  <w:num w:numId="7" w16cid:durableId="1625844975">
    <w:abstractNumId w:val="4"/>
  </w:num>
  <w:num w:numId="8" w16cid:durableId="213196656">
    <w:abstractNumId w:val="6"/>
  </w:num>
  <w:num w:numId="9" w16cid:durableId="1113791937">
    <w:abstractNumId w:val="7"/>
  </w:num>
  <w:num w:numId="10" w16cid:durableId="1746687932">
    <w:abstractNumId w:val="2"/>
  </w:num>
  <w:num w:numId="11" w16cid:durableId="1805153287">
    <w:abstractNumId w:val="3"/>
  </w:num>
  <w:num w:numId="12" w16cid:durableId="3480257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18773A4"/>
    <w:rsid w:val="00001A05"/>
    <w:rsid w:val="00035E04"/>
    <w:rsid w:val="00041E5B"/>
    <w:rsid w:val="00047B07"/>
    <w:rsid w:val="0007143D"/>
    <w:rsid w:val="0007656D"/>
    <w:rsid w:val="00080185"/>
    <w:rsid w:val="000A09F5"/>
    <w:rsid w:val="000B2B23"/>
    <w:rsid w:val="000C34B5"/>
    <w:rsid w:val="000C4FF6"/>
    <w:rsid w:val="000D3174"/>
    <w:rsid w:val="000D31BE"/>
    <w:rsid w:val="000E046D"/>
    <w:rsid w:val="000F4687"/>
    <w:rsid w:val="00103E89"/>
    <w:rsid w:val="0011236D"/>
    <w:rsid w:val="0012504D"/>
    <w:rsid w:val="00147D53"/>
    <w:rsid w:val="00186060"/>
    <w:rsid w:val="001A1922"/>
    <w:rsid w:val="001A3223"/>
    <w:rsid w:val="001A60B7"/>
    <w:rsid w:val="001C0B42"/>
    <w:rsid w:val="001D1034"/>
    <w:rsid w:val="001E1C29"/>
    <w:rsid w:val="00222A3C"/>
    <w:rsid w:val="002250E4"/>
    <w:rsid w:val="002445D5"/>
    <w:rsid w:val="0024521C"/>
    <w:rsid w:val="0026290E"/>
    <w:rsid w:val="00281744"/>
    <w:rsid w:val="002867FC"/>
    <w:rsid w:val="002C2EAB"/>
    <w:rsid w:val="002C363D"/>
    <w:rsid w:val="002E38C2"/>
    <w:rsid w:val="003930C9"/>
    <w:rsid w:val="003A2BEB"/>
    <w:rsid w:val="003A6013"/>
    <w:rsid w:val="003C1406"/>
    <w:rsid w:val="003E66AF"/>
    <w:rsid w:val="003E7DD4"/>
    <w:rsid w:val="004015B7"/>
    <w:rsid w:val="00403548"/>
    <w:rsid w:val="00405D07"/>
    <w:rsid w:val="00422DFA"/>
    <w:rsid w:val="00450C61"/>
    <w:rsid w:val="00462117"/>
    <w:rsid w:val="00462A06"/>
    <w:rsid w:val="00464B47"/>
    <w:rsid w:val="0046705A"/>
    <w:rsid w:val="0047381C"/>
    <w:rsid w:val="004801FB"/>
    <w:rsid w:val="004922F5"/>
    <w:rsid w:val="004A1153"/>
    <w:rsid w:val="00502F98"/>
    <w:rsid w:val="00533CF5"/>
    <w:rsid w:val="00553B12"/>
    <w:rsid w:val="00564322"/>
    <w:rsid w:val="0057539F"/>
    <w:rsid w:val="005767D6"/>
    <w:rsid w:val="005C03DD"/>
    <w:rsid w:val="005C5CD7"/>
    <w:rsid w:val="005E607B"/>
    <w:rsid w:val="00636AD5"/>
    <w:rsid w:val="00653C14"/>
    <w:rsid w:val="00661291"/>
    <w:rsid w:val="00661ECA"/>
    <w:rsid w:val="0067094B"/>
    <w:rsid w:val="00675FEE"/>
    <w:rsid w:val="006A188B"/>
    <w:rsid w:val="006C0D02"/>
    <w:rsid w:val="006C480F"/>
    <w:rsid w:val="006C6B0D"/>
    <w:rsid w:val="00711DAA"/>
    <w:rsid w:val="00716079"/>
    <w:rsid w:val="00716628"/>
    <w:rsid w:val="007169EC"/>
    <w:rsid w:val="00763F3B"/>
    <w:rsid w:val="00765B1B"/>
    <w:rsid w:val="007A0E24"/>
    <w:rsid w:val="007B0AB8"/>
    <w:rsid w:val="007C655C"/>
    <w:rsid w:val="007F7E78"/>
    <w:rsid w:val="00835364"/>
    <w:rsid w:val="00870E79"/>
    <w:rsid w:val="00883036"/>
    <w:rsid w:val="008842BA"/>
    <w:rsid w:val="008963FD"/>
    <w:rsid w:val="008C3730"/>
    <w:rsid w:val="0092254E"/>
    <w:rsid w:val="00926B4F"/>
    <w:rsid w:val="00926D37"/>
    <w:rsid w:val="009316D2"/>
    <w:rsid w:val="009375BB"/>
    <w:rsid w:val="009456F2"/>
    <w:rsid w:val="009873C4"/>
    <w:rsid w:val="009A431D"/>
    <w:rsid w:val="009C5DC1"/>
    <w:rsid w:val="009D6E5C"/>
    <w:rsid w:val="009E4621"/>
    <w:rsid w:val="009E5C55"/>
    <w:rsid w:val="009E6B54"/>
    <w:rsid w:val="00A030B0"/>
    <w:rsid w:val="00A05D73"/>
    <w:rsid w:val="00A30B9F"/>
    <w:rsid w:val="00A30BA9"/>
    <w:rsid w:val="00A5006F"/>
    <w:rsid w:val="00A733BC"/>
    <w:rsid w:val="00A7395F"/>
    <w:rsid w:val="00A75246"/>
    <w:rsid w:val="00A816A5"/>
    <w:rsid w:val="00A906E7"/>
    <w:rsid w:val="00A9088C"/>
    <w:rsid w:val="00AA20C9"/>
    <w:rsid w:val="00AB3DC9"/>
    <w:rsid w:val="00AB536F"/>
    <w:rsid w:val="00AB6BFA"/>
    <w:rsid w:val="00AC0FBA"/>
    <w:rsid w:val="00AD2DDA"/>
    <w:rsid w:val="00AD659F"/>
    <w:rsid w:val="00B07D07"/>
    <w:rsid w:val="00B110F9"/>
    <w:rsid w:val="00B14D88"/>
    <w:rsid w:val="00B26217"/>
    <w:rsid w:val="00B32081"/>
    <w:rsid w:val="00B356BE"/>
    <w:rsid w:val="00B4391D"/>
    <w:rsid w:val="00B46585"/>
    <w:rsid w:val="00B5230B"/>
    <w:rsid w:val="00BF0082"/>
    <w:rsid w:val="00BF11F7"/>
    <w:rsid w:val="00BF7CE2"/>
    <w:rsid w:val="00C32BD2"/>
    <w:rsid w:val="00C3466A"/>
    <w:rsid w:val="00C62B2F"/>
    <w:rsid w:val="00C64433"/>
    <w:rsid w:val="00C801D3"/>
    <w:rsid w:val="00C86964"/>
    <w:rsid w:val="00C963C1"/>
    <w:rsid w:val="00CC4043"/>
    <w:rsid w:val="00CE05D6"/>
    <w:rsid w:val="00CE7815"/>
    <w:rsid w:val="00CF067E"/>
    <w:rsid w:val="00CF5E52"/>
    <w:rsid w:val="00D04F5C"/>
    <w:rsid w:val="00D07BD6"/>
    <w:rsid w:val="00D12C38"/>
    <w:rsid w:val="00D200B6"/>
    <w:rsid w:val="00D56E34"/>
    <w:rsid w:val="00D571D5"/>
    <w:rsid w:val="00D6528F"/>
    <w:rsid w:val="00D77801"/>
    <w:rsid w:val="00D84651"/>
    <w:rsid w:val="00D94C1D"/>
    <w:rsid w:val="00DA277B"/>
    <w:rsid w:val="00DB3D80"/>
    <w:rsid w:val="00DF0B4B"/>
    <w:rsid w:val="00DF24F7"/>
    <w:rsid w:val="00E418DE"/>
    <w:rsid w:val="00E61704"/>
    <w:rsid w:val="00E628D7"/>
    <w:rsid w:val="00E97539"/>
    <w:rsid w:val="00EA035A"/>
    <w:rsid w:val="00EA4C8A"/>
    <w:rsid w:val="00EC28AA"/>
    <w:rsid w:val="00EE00A4"/>
    <w:rsid w:val="00F04FE3"/>
    <w:rsid w:val="00F05608"/>
    <w:rsid w:val="00F356C7"/>
    <w:rsid w:val="00F63081"/>
    <w:rsid w:val="00F67C1B"/>
    <w:rsid w:val="00F761EC"/>
    <w:rsid w:val="00F819AC"/>
    <w:rsid w:val="00F902B7"/>
    <w:rsid w:val="00FA7C81"/>
    <w:rsid w:val="00FB151B"/>
    <w:rsid w:val="00FD5672"/>
    <w:rsid w:val="00FF0753"/>
    <w:rsid w:val="02D30D6F"/>
    <w:rsid w:val="051FA9D5"/>
    <w:rsid w:val="084BD87A"/>
    <w:rsid w:val="18973CF2"/>
    <w:rsid w:val="1A330D53"/>
    <w:rsid w:val="377B9460"/>
    <w:rsid w:val="418773A4"/>
    <w:rsid w:val="4E8FA18F"/>
    <w:rsid w:val="582921C7"/>
    <w:rsid w:val="6B730D8A"/>
    <w:rsid w:val="6D0EDDEB"/>
    <w:rsid w:val="6E51C8AA"/>
    <w:rsid w:val="7516581E"/>
    <w:rsid w:val="7A4B6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8773A4"/>
  <w15:chartTrackingRefBased/>
  <w15:docId w15:val="{444B808E-8647-450D-B8B9-690E9D934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unhideWhenUsed/>
    <w:rsid w:val="00F67C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F056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960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72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852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973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481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2361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43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3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8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4068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0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067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05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8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749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91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1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848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8625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73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0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9983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47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583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21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55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377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290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478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927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1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51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849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257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3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2083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2246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5359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2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181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321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95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76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5634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065620d-dedf-4afc-a0b1-2a216887391d">
      <UserInfo>
        <DisplayName/>
        <AccountId xsi:nil="true"/>
        <AccountType/>
      </UserInfo>
    </SharedWithUsers>
    <TaxCatchAll xmlns="6065620d-dedf-4afc-a0b1-2a216887391d" xsi:nil="true"/>
    <MediaLengthInSeconds xmlns="b35b5e6e-70c0-49f1-ac7d-c9f36d420d30" xsi:nil="true"/>
    <lcf76f155ced4ddcb4097134ff3c332f xmlns="b35b5e6e-70c0-49f1-ac7d-c9f36d420d3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3A8C1E827A394BBA5E79BEF4F788A7" ma:contentTypeVersion="15" ma:contentTypeDescription="Create a new document." ma:contentTypeScope="" ma:versionID="69ce2a032de1d4d82b191248011e1ce4">
  <xsd:schema xmlns:xsd="http://www.w3.org/2001/XMLSchema" xmlns:xs="http://www.w3.org/2001/XMLSchema" xmlns:p="http://schemas.microsoft.com/office/2006/metadata/properties" xmlns:ns2="b35b5e6e-70c0-49f1-ac7d-c9f36d420d30" xmlns:ns3="6065620d-dedf-4afc-a0b1-2a216887391d" targetNamespace="http://schemas.microsoft.com/office/2006/metadata/properties" ma:root="true" ma:fieldsID="d4e6ca12cbe41418cacadcdbc10b0514" ns2:_="" ns3:_="">
    <xsd:import namespace="b35b5e6e-70c0-49f1-ac7d-c9f36d420d30"/>
    <xsd:import namespace="6065620d-dedf-4afc-a0b1-2a21688739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5b5e6e-70c0-49f1-ac7d-c9f36d420d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ddb6dc34-1f5c-4b82-be69-624dc3fb14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65620d-dedf-4afc-a0b1-2a216887391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aeb8c4c6-3223-4c49-ba3f-dcd5e4d259cc}" ma:internalName="TaxCatchAll" ma:showField="CatchAllData" ma:web="6065620d-dedf-4afc-a0b1-2a21688739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05F9630-F82C-411D-B0AC-E552B13BEC88}">
  <ds:schemaRefs>
    <ds:schemaRef ds:uri="http://schemas.microsoft.com/office/2006/metadata/properties"/>
    <ds:schemaRef ds:uri="http://schemas.microsoft.com/office/infopath/2007/PartnerControls"/>
    <ds:schemaRef ds:uri="6065620d-dedf-4afc-a0b1-2a216887391d"/>
    <ds:schemaRef ds:uri="b35b5e6e-70c0-49f1-ac7d-c9f36d420d30"/>
  </ds:schemaRefs>
</ds:datastoreItem>
</file>

<file path=customXml/itemProps2.xml><?xml version="1.0" encoding="utf-8"?>
<ds:datastoreItem xmlns:ds="http://schemas.openxmlformats.org/officeDocument/2006/customXml" ds:itemID="{D919ED62-988F-4D7A-B14F-126F602D0C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3E9720-9B5C-4910-9C74-2904F90DE9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5b5e6e-70c0-49f1-ac7d-c9f36d420d30"/>
    <ds:schemaRef ds:uri="6065620d-dedf-4afc-a0b1-2a21688739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818</Words>
  <Characters>4664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Jones N</dc:creator>
  <cp:keywords/>
  <dc:description/>
  <cp:lastModifiedBy>Cosby P</cp:lastModifiedBy>
  <cp:revision>105</cp:revision>
  <dcterms:created xsi:type="dcterms:W3CDTF">2023-06-26T15:56:00Z</dcterms:created>
  <dcterms:modified xsi:type="dcterms:W3CDTF">2024-07-10T16:24:00Z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0x010100483A8C1E827A394BBA5E79BEF4F788A7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MediaServiceImageTags">
    <vt:lpwstr/>
  </property>
</Properties>
</file>